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B8" w:rsidRPr="00226FB8" w:rsidRDefault="00A50184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997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666 - 000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0184" w:rsidRDefault="00A50184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0184" w:rsidRPr="00226FB8" w:rsidRDefault="00A50184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1.   Общие положения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1.1.    Положение о порядке установления выплат стимулирующего характера работникам муниципального бюджетного дошкольного образовательного учреждения «Детский сад  № 3 «Сказка» общеразвивающего вида второй категории (далее по тексту Положение) разработано в соответствии с Трудовым кодексом Российской федерации, Законом Российской федерации «Об образовании», Положением об оплате труда работников муниципальных образовательных учреждений, нормативными правовыми актами Российской Федерации и Ростовской области.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  Положение является локальным нормативным актом муниципального бюджетного дошкольного образовательного учреждения «Детский сад № 3 «Сказка» общеразвивающего вида второй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категории  (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далее по тексту МБДОУ), устанавливающим критерии и порядок распределения стимулирующей части заработной платы работников. Настоящее Положение принимается на педагогическом совете, утверждается и вводится в действие приказом заведующего детским садом.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1.3.   Настоящее Положение регулирует:</w:t>
      </w:r>
    </w:p>
    <w:p w:rsidR="00226FB8" w:rsidRPr="00226FB8" w:rsidRDefault="00226FB8" w:rsidP="00226FB8">
      <w:pPr>
        <w:numPr>
          <w:ilvl w:val="0"/>
          <w:numId w:val="41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дифференцированный подход к определению доплат в зависимости от объема и качества выполняемой работы, непосредственно не входящей в круг должностных обязанностей работников, за которые им установлены ставки заработной платы;</w:t>
      </w:r>
    </w:p>
    <w:p w:rsidR="00226FB8" w:rsidRPr="00226FB8" w:rsidRDefault="00226FB8" w:rsidP="00226FB8">
      <w:pPr>
        <w:numPr>
          <w:ilvl w:val="0"/>
          <w:numId w:val="41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установление надбавок за высокую результативность работы, успешное выполнение наиболее сложных работ, высокое качество работы, напряженность и интенсивность труда.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1.4.  В фонде оплаты труда на выплаты стимулирующего характера предусмотрена стимулирующая (</w:t>
      </w:r>
      <w:proofErr w:type="spell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надтарифная</w:t>
      </w:r>
      <w:proofErr w:type="spell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)часть, размер которой определяется ежемесячно Отделом образования Администрации Матвеево – Курганского района Ростовской области.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1.5.  Стимулирующая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часть  фонда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оплаты труда направлена на усиление материальной заинтересованности работников МБДОУ в повышении качества образовательного процесса, развитие творческой активности и инициативы, мотивацию работников в области инновационной деятельности, современных образовательных технологий.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 1.6.  Система стимулирования включает выплаты по результатам труда педагогическим работникам учреждения. Установление надбавки, не связанной с результативностью труда не допускается.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1.7.  Стимулирующие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выплаты  не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имеют гарантированного характера, поскольку зависят от оценки труда работника работодателем. В них может быть отказано работнику, если он не выполняет установленных показателей и критериев по качеству и результативности работы, например, не набрал баллы, по которым рассчитываются премии и выплаты стимулирующего характера к заработной плате. Размеры стимулирующих выплат зависят также от наличия средств в фонде оплаты труда. Выплаты производятся по факту выделенных средств ООА Матвеево-Курганского района из фонда оплаты труда.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1.8.  Срок данного положения не ограничен. Данное Положение действует до принятия нового.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2. Виды стимулирующих выплат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 В целях повышения качества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деятельности  работников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МБДОУ   устанавливаются следующие виды выплат стимулирующего характера:</w:t>
      </w:r>
    </w:p>
    <w:p w:rsidR="00226FB8" w:rsidRPr="00226FB8" w:rsidRDefault="00226FB8" w:rsidP="00226FB8">
      <w:pPr>
        <w:numPr>
          <w:ilvl w:val="0"/>
          <w:numId w:val="42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доплаты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за работу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входящую в круг должностных обязанностей;</w:t>
      </w:r>
    </w:p>
    <w:p w:rsidR="00226FB8" w:rsidRPr="00226FB8" w:rsidRDefault="00226FB8" w:rsidP="00226FB8">
      <w:pPr>
        <w:numPr>
          <w:ilvl w:val="0"/>
          <w:numId w:val="42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надбавки за высокую результативность работы, успешное выполнение наиболее сложных работ, высокое качество работы, напряженность и интенсивность труда;</w:t>
      </w:r>
    </w:p>
    <w:p w:rsidR="00226FB8" w:rsidRPr="00226FB8" w:rsidRDefault="00226FB8" w:rsidP="00226FB8">
      <w:pPr>
        <w:numPr>
          <w:ilvl w:val="0"/>
          <w:numId w:val="42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единовременные премии;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 Порядок установления стимулирующих выплат (доплат, надбавок, премий).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3.1.   Распределение выплат стимулирующего характера (доплат, надбавок) осуществляется по итогам каждого месяца.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3.2.   Стимулирование работников осуществляется по балльной системе с учетом выполнения критериев.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3.3.   Денежный вес (в рублях) каждого балла определяется путём деления размера стимулирующей части фонда оплаты труда (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ФОТ)  работников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дошкольного образовательного учреждения, запланированного на месяц, на общую сумму баллов всех работников.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Расчет стоимости балла производится по формуле: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S = </w:t>
      </w: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ФОТ</w:t>
      </w:r>
      <w:r w:rsidRPr="00226FB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ст</w:t>
      </w:r>
      <w:proofErr w:type="spellEnd"/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  /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(N1 + N2 + N3 + </w:t>
      </w:r>
      <w:proofErr w:type="spellStart"/>
      <w:r w:rsidRPr="00226FB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Nn</w:t>
      </w:r>
      <w:proofErr w:type="spellEnd"/>
      <w:r w:rsidRPr="00226FB8">
        <w:rPr>
          <w:rFonts w:ascii="Times New Roman" w:eastAsia="Calibri" w:hAnsi="Times New Roman" w:cs="Times New Roman"/>
          <w:sz w:val="24"/>
          <w:szCs w:val="24"/>
          <w:lang w:val="en-US" w:eastAsia="ru-RU"/>
        </w:rPr>
        <w:t xml:space="preserve"> ), </w:t>
      </w: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гд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S – стоимость одного балла;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ФОТ </w:t>
      </w:r>
      <w:proofErr w:type="spell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ст</w:t>
      </w:r>
      <w:proofErr w:type="spell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стимулирующая часть фонда оплаты труда;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N1, N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2, ….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Nn</w:t>
      </w:r>
      <w:proofErr w:type="spell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количество баллов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3.4.   Для определения размера стимулирующих выплат каждому работнику дошкольного образовательного учреждения за отчетный период показатель (денежный вес) умножается на сумму набранных баллов каждым работником.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3.5.   Для установления работникам выплат стимулирующего характера создается комиссия по распределению выплат стимулирующего характера (далее по тексту Комиссия), утверждаемая приказом заведующего МБДОУ. Комиссия является коллегиальным органом, действующим в соответствии с Положением о комиссии по распределению выплат стимулирующего характера. 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3.6.  Основными задачами комиссии являются:</w:t>
      </w:r>
    </w:p>
    <w:p w:rsidR="00226FB8" w:rsidRPr="00226FB8" w:rsidRDefault="00226FB8" w:rsidP="00226FB8">
      <w:pPr>
        <w:numPr>
          <w:ilvl w:val="0"/>
          <w:numId w:val="43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оценка результатов деятельности работников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МБДОУ  в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соответствии с критериями и материалами самоанализа;</w:t>
      </w:r>
    </w:p>
    <w:p w:rsidR="00226FB8" w:rsidRPr="00226FB8" w:rsidRDefault="00226FB8" w:rsidP="00226FB8">
      <w:pPr>
        <w:numPr>
          <w:ilvl w:val="0"/>
          <w:numId w:val="43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рассмотрение и одобрение предлагаемого администрацией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МБДОУ  перечня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работников – получателей стимулирующих выплат;</w:t>
      </w:r>
    </w:p>
    <w:p w:rsidR="00226FB8" w:rsidRPr="00226FB8" w:rsidRDefault="00226FB8" w:rsidP="00226FB8">
      <w:pPr>
        <w:numPr>
          <w:ilvl w:val="0"/>
          <w:numId w:val="43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подготовка протокола заседания Комиссии о назначении стимулирующих выплат.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3.7.  Состав Комиссии определяется учреждением самостоятельно, но не может быть менее трех человек. В состав Комиссии включаются:</w:t>
      </w:r>
    </w:p>
    <w:p w:rsidR="00226FB8" w:rsidRPr="00226FB8" w:rsidRDefault="00226FB8" w:rsidP="00226FB8">
      <w:pPr>
        <w:numPr>
          <w:ilvl w:val="0"/>
          <w:numId w:val="44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старший воспитатель;</w:t>
      </w:r>
    </w:p>
    <w:p w:rsidR="00226FB8" w:rsidRPr="00226FB8" w:rsidRDefault="00226FB8" w:rsidP="00226FB8">
      <w:pPr>
        <w:numPr>
          <w:ilvl w:val="0"/>
          <w:numId w:val="44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члены коллектива,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включённые  в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состав Комиссии путём выборов.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3.8.  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Стимулирующие  выплаты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осуществляются на основании  информации о показателях деятельности работников,  самоанализа деятельности  в соответствии с критериями оценки деятельности работников МБДОУ  представленных в Приложении № 1 к настоящему Положению.  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3.9. На каждого педагогического работника представляется информация о результатах его деятельности за истекший период.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3.10. Все педагогические работники МБДОУ   предоставляют в комиссию по распределению стимулирующего фонда оплаты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труда  материалы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  по   самоанализу   деятельности не позднее </w:t>
      </w:r>
      <w:r w:rsidRPr="00226F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27 числа </w:t>
      </w: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текущего месяца.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3.11.  Работникам, проработавшим неполный отчетный период, начисление выплат стимулирующего характера производится за фактически отработанное время.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3.12. Комиссия принимает решение о присуждении стимулирующих выплат открытым голосованием при условии присутствия не менее половины членов состава. Принятое решение оформляется протоколом.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3.13. Председатель комиссии ежемесячно предоставляет протокол заседания для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утверждения  руководителю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МБДОУ   и  показатели деятельности работников (оценочные листы), которые являются основанием для определения размера стимулирующих выплат.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3.14. На основании протокола Комиссии заведующий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МБДОУ  в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течение 3-х дней издает приказ об установлении выплат стимулирующего характера.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3.15. Обеспечение соблюдения принципа прозрачности при распределении стимулирующих выплат работникам МБДОУ  осуществляется путем предоставления информации о размерах и сроках назначения выплат.</w:t>
      </w: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                                                                                         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 Порядок и условия премирования.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 4.1. Премия — это денежная сумма, которая может выплачиваться работникам сверх оклада (должностного оклада) в целях поощрения достигнутых успехов в труде на условиях и в порядке,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установленных  настоящим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4.2.  Настоящим Положением предусматривается единовременное премирование к праздничным и юбилейным датам за добросовестный и многолетний труд. Премии к юбилеям работы в МБДОУ, ко дню рождения выплачиваются работникам в зависимости от их трудового вклада.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4.3.  Выплаты единовременных поощрительных премий производятся только по решению работодателя, при этом работник не имеет право требовать их выплаты.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4.4.  Единовременное премирование работников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МБДОУ  проводится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 наличии средств в фонде заработной платы.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4.5.  Педагогические работники МБДОУ, административно – управленческий персонал, иные работники могут быть премированы с учётом их трудового вклада и фактически отработанного времени. Размер премии, выплачиваемой одному работнику, предельными размерами не ограничивается.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4.6.  Предложение о виде премирования выносит заведующий, размер премирования определяется в соответствии с критериями оценки качества и результативности работы и с учетом мнения комиссии по установлению выплат стимулирующего характера МБДОУ.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4.7.  Решение о виде и размере премирования работников заве</w:t>
      </w: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softHyphen/>
        <w:t>дующий МБДОУ   оформляет приказом.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4.8. В случае неудовлетворительной работы отдельных работников, невыполнения ими должностных обязанностей, совершения нарушений, перечисленных в настоящем Положении, трудовом договоре, иных локальных нормативных актах или законодательства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РФ,  заведующей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имеет право внести  предложение  о частичном или полном лишении работника премии.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4.9. Установление условий премирования, не связанных с результативностью труда, не допускается.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5.  Показатели, влияющие на уменьшение размера стимулирующих выплат (доплат и надбавок, премий).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5.1.   Размер стимулирующих выплат может быть уменьшен в следующих случаях:</w:t>
      </w:r>
    </w:p>
    <w:p w:rsidR="00226FB8" w:rsidRPr="00226FB8" w:rsidRDefault="00226FB8" w:rsidP="00226FB8">
      <w:pPr>
        <w:numPr>
          <w:ilvl w:val="0"/>
          <w:numId w:val="45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полностью или частично при ухудшении качества работы, либо на период временного прекращения выполнения своих должностных обязанностей;</w:t>
      </w:r>
    </w:p>
    <w:p w:rsidR="00226FB8" w:rsidRPr="00226FB8" w:rsidRDefault="00226FB8" w:rsidP="00226FB8">
      <w:pPr>
        <w:numPr>
          <w:ilvl w:val="0"/>
          <w:numId w:val="45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полностью, если по вине работника произошел зафиксированный несчастный случай с ребенком или взрослым;</w:t>
      </w:r>
    </w:p>
    <w:p w:rsidR="00226FB8" w:rsidRPr="00226FB8" w:rsidRDefault="00226FB8" w:rsidP="00226FB8">
      <w:pPr>
        <w:numPr>
          <w:ilvl w:val="0"/>
          <w:numId w:val="45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полностью или частично работникам, проработавшим неполный месяц по следующим причинам: вновь принятые, отсутствие на работе по причине наличия листка нетрудоспособности, прогула, отпуска;</w:t>
      </w:r>
    </w:p>
    <w:p w:rsidR="00226FB8" w:rsidRPr="00226FB8" w:rsidRDefault="00226FB8" w:rsidP="00226FB8">
      <w:pPr>
        <w:numPr>
          <w:ilvl w:val="0"/>
          <w:numId w:val="45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полностью или частично при поступлении обоснованных жалоб на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действия  работника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, нарушения правил внутреннего трудового распорядка и Устава МБДОУ, наличия нарушений по результатам проверок контролирующих или надзорных служб, при наличии действующих дисциплинарных взысканий, обоснованных жалоб родителей;</w:t>
      </w:r>
    </w:p>
    <w:p w:rsidR="00226FB8" w:rsidRPr="00226FB8" w:rsidRDefault="00226FB8" w:rsidP="00226FB8">
      <w:pPr>
        <w:numPr>
          <w:ilvl w:val="0"/>
          <w:numId w:val="45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частично за нарушения санитарно-эпидемиологического режима;</w:t>
      </w:r>
    </w:p>
    <w:p w:rsidR="00226FB8" w:rsidRPr="00226FB8" w:rsidRDefault="00226FB8" w:rsidP="00226FB8">
      <w:pPr>
        <w:numPr>
          <w:ilvl w:val="0"/>
          <w:numId w:val="45"/>
        </w:numPr>
        <w:spacing w:after="0" w:line="276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полностью или частично при невыполнении показателей критериев данного Положения.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6. Заключительные положения.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6.1. Все выплаты стимулирующего характера производятся в пределах установленного фонда оплаты труда по профессиональным квалификационным группам. 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6.2.  Заведующий детского сада, на основании данного Положения и показателей для выплат стимулирующего характера,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издает  приказ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распределении обозначенной в протоколе суммы стимулирующей части фонда оплаты труда  и передает его председателю комиссии по распределению выплат стимулирующего характера. После согласования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заведующий  направляет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бухгалтерию приказ для начисления в сроки, установленные для сдачи документов по начислению заработной платы в текущий месяц.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 1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к  Положению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порядке установления выплат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стимулирующего характера работникам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бюджетного дошкольного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образовательного учреждения «Детский </w:t>
      </w:r>
      <w:proofErr w:type="gramStart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сад  №</w:t>
      </w:r>
      <w:proofErr w:type="gramEnd"/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</w:t>
      </w: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 «Сказка» общеразвивающего вида второй категории</w:t>
      </w:r>
    </w:p>
    <w:p w:rsidR="00226FB8" w:rsidRPr="00226FB8" w:rsidRDefault="00226FB8" w:rsidP="00226FB8">
      <w:pPr>
        <w:tabs>
          <w:tab w:val="left" w:pos="1843"/>
        </w:tabs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Критерии оценки результативности профессиональной деятельности </w:t>
      </w:r>
      <w:r w:rsidRPr="00226F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воспитателей</w:t>
      </w:r>
    </w:p>
    <w:p w:rsidR="00226FB8" w:rsidRPr="00226FB8" w:rsidRDefault="00226FB8" w:rsidP="00226FB8">
      <w:pPr>
        <w:shd w:val="clear" w:color="auto" w:fill="FFFFFF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(ФИО)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(указывается период работ)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0490" w:type="dxa"/>
        <w:tblInd w:w="-60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635"/>
        <w:gridCol w:w="2902"/>
        <w:gridCol w:w="3402"/>
        <w:gridCol w:w="1275"/>
        <w:gridCol w:w="1276"/>
      </w:tblGrid>
      <w:tr w:rsidR="00226FB8" w:rsidRPr="00226FB8" w:rsidTr="00523F39">
        <w:trPr>
          <w:trHeight w:val="83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left="-533" w:right="5" w:firstLine="533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Критерии 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  <w:t xml:space="preserve"> Показатель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Результат деятельности воспитателя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 самооценки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Балл комиссии</w:t>
            </w:r>
          </w:p>
        </w:tc>
      </w:tr>
      <w:tr w:rsidR="00226FB8" w:rsidRPr="00226FB8" w:rsidTr="00523F39">
        <w:trPr>
          <w:trHeight w:val="111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shd w:val="clear" w:color="auto" w:fill="FFFFFF"/>
                <w:lang w:eastAsia="ru-RU"/>
              </w:rPr>
              <w:t xml:space="preserve">Создание развивающей предметно-пространственной среды в соответствии с ФГОС ДО, реализуемыми образовательными программами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3 балла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Пополнение ППРС: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264"/>
        </w:trPr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Высокое качество образовательного процесса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47"/>
        </w:trPr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shd w:val="clear" w:color="auto" w:fill="FFFFFF"/>
                <w:lang w:eastAsia="ru-RU"/>
              </w:rPr>
              <w:t xml:space="preserve">Качественное и своевременное выполнение мероприятий годового плана работы ДОО, ведение установленной документации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shd w:val="clear" w:color="auto" w:fill="FFFFFF"/>
                <w:lang w:eastAsia="ru-RU"/>
              </w:rPr>
              <w:t>1 балл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u w:val="single"/>
                <w:lang w:eastAsia="ru-RU"/>
              </w:rPr>
            </w:pPr>
          </w:p>
          <w:p w:rsidR="00226FB8" w:rsidRPr="00226FB8" w:rsidRDefault="00226FB8" w:rsidP="00226FB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493"/>
        </w:trPr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Выполнение плана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посещений дошкольного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учреждения. От списочного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состава группы: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90% -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100 %  -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2 балла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u w:val="single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u w:val="single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u w:val="single"/>
                <w:lang w:eastAsia="ru-RU"/>
              </w:rPr>
            </w:pPr>
          </w:p>
        </w:tc>
      </w:tr>
      <w:tr w:rsidR="00226FB8" w:rsidRPr="00226FB8" w:rsidTr="00523F39">
        <w:trPr>
          <w:trHeight w:val="982"/>
        </w:trPr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Результативность участия воспитанников в конкурсах, соревнованиях, акциях и т.п.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2 балла за каждое мероприятие)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Дата мероприятия: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u w:val="single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94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Результативное участие детей в утренниках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Результативное проведение утренников, развлечений, фестивалей.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5 баллов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сертификат: да, нет (подчеркнуть)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lastRenderedPageBreak/>
              <w:t xml:space="preserve">Наличие диплома: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Уровень: ДОУ, муниципальный, региональный, международный,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всероссийский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336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Взаимодействие с родителями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Взаимоотношения с семьями, отсутствие конфликтных ситуаций, обоснованных жалоб со стороны родителей.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2 балла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66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 за каждое мероприятие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Дата мероприятия:                             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Количество родителей (%):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Форма работы, название: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440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Отсутствие долгов по родительской плате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Долги отсутствуют, имеются (нужное 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258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Результативность деятельности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воспитателя по обобщению и    распространению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собственного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педагогического опыта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Проведение открытых мероприятий: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- на уровне ДОУ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балла);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- на муниципальном уровне (на РМО)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2 балла);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Дата: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Уровень: ДОУ, муниципальный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092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Участие в инновационной деятельности.</w:t>
            </w:r>
          </w:p>
          <w:p w:rsidR="00226FB8" w:rsidRPr="00226FB8" w:rsidRDefault="00226FB8" w:rsidP="00226FB8">
            <w:pPr>
              <w:spacing w:after="0" w:line="247" w:lineRule="auto"/>
              <w:ind w:right="13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Разработка и внедрение авторских пособий, парциальных программ.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Участие в проектах муниципального, </w:t>
            </w: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регионального уровня. </w:t>
            </w:r>
            <w:r w:rsidRPr="00226FB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 балла;</w:t>
            </w: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824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Публикации в средствах массовой информации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 за каждую публикацию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  <w:r w:rsidRPr="00226FB8"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Тема, название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Место публикации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19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Создание и постоянное обновление собственного сайта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3 балла за каждую публикацию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сайта: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 последнего обновления: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Публикация: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19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передового педагогического опыта в профессиональных сетевых сообществах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3 балла)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ППО –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трансляции ППО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Сетевое сообщество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19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Результативность научно-методической деятельности воспитателя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Активное участие в мероприятиях, проводимых внутри учреждения.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Мероприятия для всех участников образовательного процесса(исполнение роли не на своей группе вне рабочего времени) (</w:t>
            </w:r>
            <w:r w:rsidRPr="00226FB8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 балла за каждое мероприятие)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88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Повышение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профессионализма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педагога (участие в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конференциях,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семинарах, семинарах –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практикумах, мастер –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классах, </w:t>
            </w:r>
            <w:proofErr w:type="spell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вебинарах</w:t>
            </w:r>
            <w:proofErr w:type="spell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и др.).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1 балл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Дата: 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lastRenderedPageBreak/>
              <w:t>Уровень: ДОУ, муниципальный (подчеркнуть)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Наличие сертификата:  да, нет  (подчеркнуть)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218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ind w:right="67"/>
              <w:contextualSpacing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Разработка методических материалов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Разработка дидактических игр, картотек в соответствии с современными требованиями (презентация материала)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 за каждую разработку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Дата презентации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Представленные материалы: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822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Деятельность воспитателя  по повышению профессионального мастерства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Участие в профессиональных сетевых конкурсах педагогического мастерства 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2 балла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93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 очных профессиональных   конкурсах педагогического мастерства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2 балла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сертификат: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диплома: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891"/>
        </w:trPr>
        <w:tc>
          <w:tcPr>
            <w:tcW w:w="163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Замещение временно отсутствующего работника.</w:t>
            </w:r>
          </w:p>
          <w:p w:rsidR="00226FB8" w:rsidRPr="00226FB8" w:rsidRDefault="00226FB8" w:rsidP="00226FB8">
            <w:pPr>
              <w:spacing w:after="0" w:line="240" w:lineRule="auto"/>
              <w:ind w:left="120" w:right="5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Качественное выполнение работы при замещении временно отсутствующего работника.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5 баллов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left="120"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left="120"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left="120"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380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Особый вклад в развитие учреждения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Активное участие в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общественной жизни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учреждения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10 баллов)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Дата: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380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keepNext/>
              <w:keepLines/>
              <w:shd w:val="clear" w:color="auto" w:fill="F8F9FA"/>
              <w:spacing w:after="0" w:line="280" w:lineRule="atLeast"/>
              <w:ind w:firstLine="70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на приусадебном участке, п</w:t>
            </w: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равильно организованный и хорошо озелененный участок 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баллов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57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righ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ИТОГО 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</w:tbl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                                                                                        ___________________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(</w:t>
      </w:r>
      <w:proofErr w:type="gramStart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(расшифровка подписи)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Критерии оценки результативности профессиональной деятельности</w:t>
      </w: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учителя – логопеда</w:t>
      </w:r>
    </w:p>
    <w:p w:rsidR="00226FB8" w:rsidRPr="00226FB8" w:rsidRDefault="00226FB8" w:rsidP="00226FB8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(ФИО)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(указывается период работ)</w:t>
      </w: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2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34"/>
        <w:gridCol w:w="2603"/>
        <w:gridCol w:w="2835"/>
        <w:gridCol w:w="1468"/>
        <w:gridCol w:w="1380"/>
      </w:tblGrid>
      <w:tr w:rsidR="00226FB8" w:rsidRPr="00226FB8" w:rsidTr="00523F39">
        <w:trPr>
          <w:trHeight w:val="840"/>
        </w:trPr>
        <w:tc>
          <w:tcPr>
            <w:tcW w:w="19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FB8" w:rsidRPr="00226FB8" w:rsidRDefault="00226FB8" w:rsidP="00226FB8">
            <w:pPr>
              <w:spacing w:after="0" w:line="240" w:lineRule="auto"/>
              <w:ind w:left="-250" w:right="-109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Результат деятельности учителя-логопеда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Результат самооценки </w:t>
            </w: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Балл комиссии</w:t>
            </w:r>
          </w:p>
        </w:tc>
      </w:tr>
      <w:tr w:rsidR="00226FB8" w:rsidRPr="00226FB8" w:rsidTr="00523F39">
        <w:trPr>
          <w:trHeight w:val="377"/>
        </w:trPr>
        <w:tc>
          <w:tcPr>
            <w:tcW w:w="19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Успешность коррекционной работы (динамика достижений воспитанников)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Динамика достижений воспитанников, имеющих нарушения в развитии устной и письменной речи</w:t>
            </w: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 (</w:t>
            </w:r>
            <w:r w:rsidRPr="00226FB8">
              <w:rPr>
                <w:rFonts w:ascii="Times New Roman" w:eastAsia="Calibri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3 баллов)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172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Разработка и коррекция программ сопровождения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(1 балл)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450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письменных рекомендаций педагогам по развитию детей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(1 балл за каждую рекомендацию)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Дата            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Группа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082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проведение консультаций, мастер-классов, семинаров-практикумов и тренингов для родителей по вопросам коррекционного воздействия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(1 балл за каждое мероприятие)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772"/>
        </w:trPr>
        <w:tc>
          <w:tcPr>
            <w:tcW w:w="1934" w:type="dxa"/>
            <w:vMerge w:val="restart"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Организация коррекционного процесса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Овладение новыми технологиями (массаж,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суджок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терапия и др. – презентация материала на педсовете)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(2 балла)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презентации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423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Использование ТСО, видео, аудио аппаратуры на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занятиях, использование </w:t>
            </w:r>
            <w:proofErr w:type="spellStart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здоровьесберегающих</w:t>
            </w:r>
            <w:proofErr w:type="spellEnd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технологий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>.(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5 баллов)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Дата: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методики: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790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Оснащение коррекционных занятий, логопедического кабинета (регулярное пополнение оборудования, создание картотек, игр, пособий и др.)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балл за каждое пособие)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Изготовленные пособия: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413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Творческий подход к решению коррекционных задач, использование активных форм работы с детьми (проекты, конкурсы, развлечения, акции)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балл за каждое мероприятие)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мероприятия: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449"/>
        </w:trPr>
        <w:tc>
          <w:tcPr>
            <w:tcW w:w="19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балл за каждое мероприятие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мероприятия: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Количество родителей (%):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 работы, название: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443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Отсутствие конфликтов, жалоб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(2 балла)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Да, нет (подчеркнуть)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946"/>
        </w:trPr>
        <w:tc>
          <w:tcPr>
            <w:tcW w:w="1934" w:type="dxa"/>
            <w:vMerge w:val="restart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Результативность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деятельности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учителя-логопеда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 по обобщению и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распространению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собственного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педагогического опыта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Проведение мастер-классов, семинаров, открытых занятий, внеклассных мероприятий 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(1 балл 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 каждое мероприятие);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Дата: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Уровень: ДОУ, муниципальный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102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Выступление по </w:t>
            </w: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обобщению и распространению собственного педагогического опыта: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 уровне ДОУ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(1 балл),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РМО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(2 балла)</w:t>
            </w:r>
            <w:r w:rsidRPr="00226FB8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Дата выступления    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Уровень: ДОУ, муниципальный (подчеркнуть)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102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Публикации в средствах массовой информации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(3 балла)</w:t>
            </w:r>
            <w:r w:rsidRPr="00226FB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публикации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625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Работа над собственным сайтом, по наполняемости сайта ДОО (разработки занятий, мероприятий, статьи, новостной материал) (</w:t>
            </w:r>
            <w:r w:rsidRPr="00226F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 балл за каждую публикацию)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Название, дата публикации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625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Трансляция передового педагогического опыта в профессиональных сетевых сообществах 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балл за каждую публикацию)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Трансляция ППО – да, нет (подчеркнуть)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Дата трансляции ППО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Сетевое сообщество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2760"/>
        </w:trPr>
        <w:tc>
          <w:tcPr>
            <w:tcW w:w="19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Результативность научно-методической деятельности учителя-логопеда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рименение в образовательном процессе </w:t>
            </w:r>
            <w:proofErr w:type="spellStart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здоровьесберегающих</w:t>
            </w:r>
            <w:proofErr w:type="spellEnd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технологий (</w:t>
            </w:r>
            <w:proofErr w:type="spellStart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физминутки</w:t>
            </w:r>
            <w:proofErr w:type="spellEnd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смена видов работы, дифференциация заданий и т.п.)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2 балла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90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(1 балл )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83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Дата: 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сертификата:  да, нет  (подчеркнуть)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2766"/>
        </w:trPr>
        <w:tc>
          <w:tcPr>
            <w:tcW w:w="19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Деятельность учителя-логопеда  по повышению профессионального мастерства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профессиональных сетевых конкурсах педагогического мастерства  </w:t>
            </w:r>
            <w:r w:rsidRPr="00226F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баллов)</w:t>
            </w:r>
          </w:p>
        </w:tc>
        <w:tc>
          <w:tcPr>
            <w:tcW w:w="283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984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очных профессиональных   конкурсах педагогического мастерства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баллов)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Наличие сертификат: да, нет (</w:t>
            </w:r>
            <w:proofErr w:type="gramStart"/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подчеркнуть)  Наличие</w:t>
            </w:r>
            <w:proofErr w:type="gramEnd"/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диплома:  да, нет 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798"/>
        </w:trPr>
        <w:tc>
          <w:tcPr>
            <w:tcW w:w="19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ind w:right="67"/>
              <w:contextualSpacing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ind w:right="67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Особый вклад в развитие учреждения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Персональное участие в проведении мероприятий, повышающих авторитет и имидж учреждения (акции, 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выставки, дни открытых дверей)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баллов)</w:t>
            </w:r>
          </w:p>
        </w:tc>
        <w:tc>
          <w:tcPr>
            <w:tcW w:w="2835" w:type="dxa"/>
            <w:vMerge w:val="restart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392"/>
        </w:trPr>
        <w:tc>
          <w:tcPr>
            <w:tcW w:w="1934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Персональное участие в подготовке детей к участию в конкурсах, праздниках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(5 баллов)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392"/>
        </w:trPr>
        <w:tc>
          <w:tcPr>
            <w:tcW w:w="1934" w:type="dxa"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keepNext/>
              <w:keepLines/>
              <w:shd w:val="clear" w:color="auto" w:fill="F8F9FA"/>
              <w:spacing w:after="0" w:line="280" w:lineRule="atLeast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на приусадебном участке, п</w:t>
            </w: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равильно организованный и хорошо озелененный участок (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баллов)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645"/>
        </w:trPr>
        <w:tc>
          <w:tcPr>
            <w:tcW w:w="1934" w:type="dxa"/>
            <w:vAlign w:val="center"/>
          </w:tcPr>
          <w:p w:rsidR="00226FB8" w:rsidRPr="00226FB8" w:rsidRDefault="00226FB8" w:rsidP="00226FB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26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                                                                                        _________________</w:t>
      </w: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</w:t>
      </w:r>
      <w:proofErr w:type="gramStart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подпись)                                                                                                                    (расшифровка подписи)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Критерии оценки результативности профессиональной деятельности</w:t>
      </w:r>
    </w:p>
    <w:p w:rsidR="00226FB8" w:rsidRPr="00226FB8" w:rsidRDefault="00226FB8" w:rsidP="00226FB8">
      <w:pPr>
        <w:shd w:val="clear" w:color="auto" w:fill="FFFFFF"/>
        <w:spacing w:after="0" w:line="240" w:lineRule="atLeast"/>
        <w:ind w:right="5"/>
        <w:contextualSpacing/>
        <w:jc w:val="center"/>
        <w:rPr>
          <w:rFonts w:ascii="Times New Roman" w:eastAsia="Calibri" w:hAnsi="Times New Roman" w:cs="Times New Roman"/>
          <w:b/>
          <w:bCs/>
          <w:spacing w:val="-13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b/>
          <w:bCs/>
          <w:spacing w:val="-13"/>
          <w:sz w:val="24"/>
          <w:szCs w:val="24"/>
          <w:lang w:eastAsia="ru-RU"/>
        </w:rPr>
        <w:t>музыкального руководителя</w:t>
      </w:r>
    </w:p>
    <w:p w:rsidR="00226FB8" w:rsidRPr="00226FB8" w:rsidRDefault="00226FB8" w:rsidP="00226FB8">
      <w:pPr>
        <w:shd w:val="clear" w:color="auto" w:fill="FFFFFF"/>
        <w:spacing w:after="0" w:line="240" w:lineRule="atLeast"/>
        <w:ind w:left="19" w:right="5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(ФИО)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(указывается период работ)</w:t>
      </w:r>
    </w:p>
    <w:p w:rsidR="00226FB8" w:rsidRPr="00226FB8" w:rsidRDefault="00226FB8" w:rsidP="00226FB8">
      <w:pPr>
        <w:shd w:val="clear" w:color="auto" w:fill="FFFFFF"/>
        <w:spacing w:after="0" w:line="240" w:lineRule="atLeast"/>
        <w:ind w:left="19" w:right="5"/>
        <w:contextualSpacing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3"/>
        <w:gridCol w:w="2837"/>
        <w:gridCol w:w="2835"/>
        <w:gridCol w:w="1418"/>
        <w:gridCol w:w="1417"/>
      </w:tblGrid>
      <w:tr w:rsidR="00226FB8" w:rsidRPr="00226FB8" w:rsidTr="00523F39">
        <w:trPr>
          <w:trHeight w:val="839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Критерии 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  <w:t xml:space="preserve"> Показатель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Результат деятельности музыкального руководителя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 самооценки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Балл комиссии</w:t>
            </w:r>
          </w:p>
        </w:tc>
      </w:tr>
      <w:tr w:rsidR="00226FB8" w:rsidRPr="00226FB8" w:rsidTr="00523F39">
        <w:trPr>
          <w:trHeight w:val="631"/>
        </w:trPr>
        <w:tc>
          <w:tcPr>
            <w:tcW w:w="198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Высокое качество образовательного процесса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  <w:t>Участие воспитанников ДОУ в смотрах, конкурсах, соревнованиях: (</w:t>
            </w:r>
            <w:r w:rsidRPr="00226FB8">
              <w:rPr>
                <w:rFonts w:ascii="Times New Roman" w:eastAsia="Calibri" w:hAnsi="Times New Roman" w:cs="Times New Roman"/>
                <w:b/>
                <w:iCs/>
                <w:color w:val="000000"/>
                <w:spacing w:val="-13"/>
                <w:szCs w:val="20"/>
                <w:lang w:eastAsia="ru-RU"/>
              </w:rPr>
              <w:t>3 балл за каждое мероприятие)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ДОУ, муниципальный, региональный, всероссийский/ международный  (подчеркнуть)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988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shd w:val="clear" w:color="auto" w:fill="FFFFFF"/>
                <w:lang w:eastAsia="ru-RU"/>
              </w:rPr>
              <w:t xml:space="preserve">Создание развивающей предметно-пространственной среды в соответствии с ФГОС ДО, реализуемыми образовательными программами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10 баллов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Наличие дополнительной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воспитательно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-образовательной программы.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Пополнение ППРС: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51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Разработка письменных рекомендаций воспитателям групп по развитию детей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балла за каждую рекомендацию)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          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Группа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742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Наличие в предметно-развивающей среде нетрадиционного оборудования и материалов и их постоянное пополнение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 за каждое пособие)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Изготовленные пособия: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944"/>
        </w:trPr>
        <w:tc>
          <w:tcPr>
            <w:tcW w:w="1983" w:type="dxa"/>
            <w:vMerge w:val="restart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Результативность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деятельности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музыкального руководителя по обобщению и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распространению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собственного   педагогического опыта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Проведение мастер-классов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5 баллов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);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Дата: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Уровень: ДОУ, муниципальный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00"/>
        </w:trPr>
        <w:tc>
          <w:tcPr>
            <w:tcW w:w="198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color w:val="C0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Выступление по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обобщению и распространению собственного педагогического опыта на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(5 баллов)</w:t>
            </w:r>
            <w:r w:rsidRPr="00226FB8"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выступления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Уровень: ДОУ, муниципальный (подчеркнуть)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00"/>
        </w:trPr>
        <w:tc>
          <w:tcPr>
            <w:tcW w:w="198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color w:val="C0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Публикации в средствах массовой информации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(1 балл за каждую публикацию)</w:t>
            </w:r>
            <w:r w:rsidRPr="00226FB8">
              <w:rPr>
                <w:rFonts w:ascii="Times New Roman" w:eastAsia="Calibri" w:hAnsi="Times New Roman" w:cs="Times New Roman"/>
                <w:b/>
                <w:color w:val="FF0000"/>
                <w:szCs w:val="20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Место публикации 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24"/>
        </w:trPr>
        <w:tc>
          <w:tcPr>
            <w:tcW w:w="198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color w:val="C0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Работа над собственным сайтом, по наполняемости сайта ДОО (разработки занятий, мероприятий, статьи, новостной материал) (</w:t>
            </w:r>
            <w:r w:rsidRPr="00226FB8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 баллов за каждое мероприятие)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сайта: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 последнего обновления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24"/>
        </w:trPr>
        <w:tc>
          <w:tcPr>
            <w:tcW w:w="198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color w:val="C0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передового педагогического опыта в профессиональных сетевых сообществах 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(5 баллов)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ППО –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трансляции ППО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Сетевое сообщество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27"/>
        </w:trPr>
        <w:tc>
          <w:tcPr>
            <w:tcW w:w="198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Результативность научно-методической деятельности музыкального руководителя</w:t>
            </w:r>
          </w:p>
        </w:tc>
        <w:tc>
          <w:tcPr>
            <w:tcW w:w="283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рименение в образовательном процессе </w:t>
            </w:r>
            <w:proofErr w:type="spellStart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здоровьесберегающих</w:t>
            </w:r>
            <w:proofErr w:type="spellEnd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технологий (</w:t>
            </w:r>
            <w:proofErr w:type="spellStart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физминутки</w:t>
            </w:r>
            <w:proofErr w:type="spellEnd"/>
            <w:r w:rsidRPr="00226FB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смена видов работы, дифференциация заданий и т.п.)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5 баллов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Дата: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Уровень: ДОУ, муниципальный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800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8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   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Дата: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Уровень: ДОУ, муниципальный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90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в </w:t>
            </w:r>
            <w:proofErr w:type="spell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вебинарах</w:t>
            </w:r>
            <w:proofErr w:type="spell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(1 балл)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 </w:t>
            </w:r>
          </w:p>
        </w:tc>
        <w:tc>
          <w:tcPr>
            <w:tcW w:w="283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Дата: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Уровень: ДОУ, муниципальный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Наличие сертификата:  да, нет  (подчеркнуть)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37"/>
        </w:trPr>
        <w:tc>
          <w:tcPr>
            <w:tcW w:w="198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Деятельность музыкального руководителя  по повышению профессионального мастерства</w:t>
            </w:r>
          </w:p>
        </w:tc>
        <w:tc>
          <w:tcPr>
            <w:tcW w:w="283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в профессиональных сетевых конкурсах педагогического мастерства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балл)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сертификата – да, нет (подчеркнуть) Наличие диплома   –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37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8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984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в очных профессиональных   конкурсах педагогического мастерства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2 балла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сертификат: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диплома: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902"/>
        </w:trPr>
        <w:tc>
          <w:tcPr>
            <w:tcW w:w="198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Взаимодействие с родителями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(1 балл за каждое мероприятие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Дата мероприятия: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Форма работы, название: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443"/>
        </w:trPr>
        <w:tc>
          <w:tcPr>
            <w:tcW w:w="1983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Отсутствие конфликтов, жалоб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(2 балла)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Да, нет (подчеркнуть)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252"/>
        </w:trPr>
        <w:tc>
          <w:tcPr>
            <w:tcW w:w="198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Особый вклад в развитие учреждения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10 баллов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235"/>
        </w:trPr>
        <w:tc>
          <w:tcPr>
            <w:tcW w:w="198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Персональное участие в подготовке детей к участию в конкурсах, праздниках: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балл за каждое участие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Наличие сертификат: да, нет (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  Наличие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диплома:  да, нет 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lastRenderedPageBreak/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235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на приусадебном участке, п</w:t>
            </w: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равильно организованный и хорошо озелененный участок (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баллов)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235"/>
        </w:trPr>
        <w:tc>
          <w:tcPr>
            <w:tcW w:w="19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right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 xml:space="preserve">ИТОГО 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</w:tbl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Члены комиссии: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                                                                                        ___________________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(</w:t>
      </w:r>
      <w:proofErr w:type="gramStart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(расшифровка подписи)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Критерии оценки результативности профессиональной деятельности</w:t>
      </w:r>
    </w:p>
    <w:p w:rsidR="00226FB8" w:rsidRPr="00226FB8" w:rsidRDefault="00226FB8" w:rsidP="00226FB8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педагога – психолога</w:t>
      </w:r>
    </w:p>
    <w:p w:rsidR="00226FB8" w:rsidRPr="00226FB8" w:rsidRDefault="00226FB8" w:rsidP="00226FB8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(ФИО)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(указывается период работ)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11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0"/>
        <w:gridCol w:w="425"/>
        <w:gridCol w:w="2552"/>
        <w:gridCol w:w="3402"/>
        <w:gridCol w:w="1275"/>
        <w:gridCol w:w="1276"/>
        <w:gridCol w:w="622"/>
      </w:tblGrid>
      <w:tr w:rsidR="00226FB8" w:rsidRPr="00226FB8" w:rsidTr="00523F39">
        <w:trPr>
          <w:gridAfter w:val="1"/>
          <w:wAfter w:w="622" w:type="dxa"/>
          <w:trHeight w:val="847"/>
        </w:trPr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FB8" w:rsidRPr="00226FB8" w:rsidRDefault="00226FB8" w:rsidP="00226FB8">
            <w:pPr>
              <w:spacing w:after="0" w:line="240" w:lineRule="auto"/>
              <w:ind w:left="-250" w:right="-109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Критерии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  <w:t>Показатель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Результат деятельности педагога-психолога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 самооценки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Балл комиссии</w:t>
            </w:r>
          </w:p>
        </w:tc>
      </w:tr>
      <w:tr w:rsidR="00226FB8" w:rsidRPr="00226FB8" w:rsidTr="00523F39">
        <w:trPr>
          <w:gridAfter w:val="1"/>
          <w:wAfter w:w="622" w:type="dxa"/>
          <w:trHeight w:val="380"/>
        </w:trPr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Успешность коррекционной работы (динамика достижений воспитанников)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  <w:t>Внеплановое  выявление  детей с проблемами в развитии, качественное оформление документов для обследования и психолого-педагогического сопровождения (</w:t>
            </w:r>
            <w:r w:rsidRPr="00226FB8">
              <w:rPr>
                <w:rFonts w:ascii="Times New Roman" w:eastAsia="Calibri" w:hAnsi="Times New Roman" w:cs="Times New Roman"/>
                <w:b/>
                <w:iCs/>
                <w:color w:val="000000"/>
                <w:spacing w:val="-13"/>
                <w:szCs w:val="20"/>
                <w:lang w:eastAsia="ru-RU"/>
              </w:rPr>
              <w:t>3 балла)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Количество выявленных воспитанников, имеющих проблемы в развитии  ______ (за текущий месяц)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181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  <w:t xml:space="preserve">Степень выравнивания уровня знаний воспитанников (диагностика, динамика успешности коррекционной  работы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(3 балла)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, 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Количество воспитанников, улучшивших результаты по итогам диагностического периода  ______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54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Разработка письменных рекомендаций педагогам по развитию детей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 за каждую рекомендацию)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        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Группа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090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Разработка и проведение консультаций, мастер-классов, семинаров-практикумов и тренингов для родителей по вопросам коррекционного воздействия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 за каждую разработку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16"/>
        </w:trPr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Организация коррекционного процесса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shd w:val="clear" w:color="auto" w:fill="FFFFFF"/>
                <w:lang w:eastAsia="ru-RU"/>
              </w:rPr>
              <w:t xml:space="preserve">Создание развивающей предметно-пространственной среды в соответствии с ФГОС ДО, реализуемыми образовательными программами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3 балла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Пополнение ППРС: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778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Овладение новыми технологиями (массаж,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суджок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терапия и др. – презентация материала на педсовете)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Дата презентации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Представленные технологии: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27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Модификация методик коррекционного воздействия (например: адаптация методики для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леворуких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детей,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гиперактивных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и др.), разработка и внедрение программ по отдельным направлениям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пед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. </w:t>
            </w:r>
            <w:proofErr w:type="spell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деят-ти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– презентация материала на педсовете)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Дата презентации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Представленные методики: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17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Творческий подход к решению коррекционных задач, использование активных форм работы с детьми (проекты, конкурсы, развлечения, акции)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1 балл за каждую форму работы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Дата мероприятия: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53"/>
        </w:trPr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Взаимодействие с родителями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(1 балл за каждое мероприятие)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Дата </w:t>
            </w:r>
            <w:proofErr w:type="gramStart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мероприятия:   </w:t>
            </w:r>
            <w:proofErr w:type="gramEnd"/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                             Количество родителей (%):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Форма работы, название: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47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Отсутствие конфликтов, жалоб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2 балла)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Да, нет (подчеркнуть)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953"/>
        </w:trPr>
        <w:tc>
          <w:tcPr>
            <w:tcW w:w="1560" w:type="dxa"/>
            <w:vMerge w:val="restart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Результативность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деятельности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педагога-психолога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по обобщению и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распространению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собственного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педагогического опыта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Проведение мастер-классов: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(2 балла);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Дата: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Уровень: ДОУ, муниципальный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110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Выступление по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обобщению и распространению собственного педагогического опыта: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4 балла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)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выступления    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ДОУ, муниципальный (подчеркнуть)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110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Публикации в средствах массовой информации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1 балл за каждую публикацию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  <w:r w:rsidRPr="00226FB8">
              <w:rPr>
                <w:rFonts w:ascii="Times New Roman" w:eastAsia="Calibri" w:hAnsi="Times New Roman" w:cs="Times New Roman"/>
                <w:color w:val="FF0000"/>
                <w:szCs w:val="20"/>
                <w:lang w:eastAsia="ru-RU"/>
              </w:rPr>
              <w:t xml:space="preserve">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Место публикации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630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Создание и постоянное обновление собственного сайта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(1 балл за каждую публикацию)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сайта: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 последнего обновления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630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передового педагогического опыта в профессиональных сетевых сообществах 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(1 балл за каждую публикацию)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ППО –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трансляции ППО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Сетевое сообщество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138"/>
        </w:trPr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Результативность научно-методической деятельности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педагога-психолога</w:t>
            </w:r>
          </w:p>
        </w:tc>
        <w:tc>
          <w:tcPr>
            <w:tcW w:w="297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>Презентация научно-исследовательской и методической деятельности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bCs/>
                <w:color w:val="000000"/>
                <w:szCs w:val="20"/>
                <w:lang w:eastAsia="ru-RU"/>
              </w:rPr>
              <w:t>(5 балла);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Дата: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Уровень: ДОУ, муниципальный (подчеркнуть)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807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Дата: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 Уровень: ДОУ, муниципальный (подчеркнуть)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91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в </w:t>
            </w:r>
            <w:proofErr w:type="spell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вебинарах</w:t>
            </w:r>
            <w:proofErr w:type="spell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 xml:space="preserve">1 балл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 </w:t>
            </w:r>
          </w:p>
        </w:tc>
        <w:tc>
          <w:tcPr>
            <w:tcW w:w="3402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Дата: 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Наличие сертификата:  да, нет  (подчеркнуть)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2787"/>
        </w:trPr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Деятельность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педагога-психолога</w:t>
            </w: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по повышению профессионального мастерства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Участие в профессиональных сетевых конкурсах педагогического мастерства 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5 балла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3402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991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 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 очных профессиональных   конкурсах педагогического мастерства (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5 балла</w:t>
            </w: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):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Наличие сертификат: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  Наличие диплома:  да, нет 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804"/>
        </w:trPr>
        <w:tc>
          <w:tcPr>
            <w:tcW w:w="15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ind w:right="67"/>
              <w:contextualSpacing/>
              <w:rPr>
                <w:rFonts w:ascii="Times New Roman" w:eastAsia="Calibri" w:hAnsi="Times New Roman" w:cs="Times New Roman"/>
                <w:bCs/>
                <w:color w:val="FF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ind w:right="67"/>
              <w:contextualSpacing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Особый вклад в развитие учреждения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(10 баллов)</w:t>
            </w:r>
          </w:p>
        </w:tc>
        <w:tc>
          <w:tcPr>
            <w:tcW w:w="3402" w:type="dxa"/>
            <w:vMerge w:val="restart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402"/>
        </w:trPr>
        <w:tc>
          <w:tcPr>
            <w:tcW w:w="1560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>Персональное участие в подготовке детей к участию в конкурсах, праздниках: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color w:val="000000"/>
                <w:szCs w:val="20"/>
                <w:lang w:eastAsia="ru-RU"/>
              </w:rPr>
              <w:t>(5 балла)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  <w:vMerge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1402"/>
        </w:trPr>
        <w:tc>
          <w:tcPr>
            <w:tcW w:w="1560" w:type="dxa"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keepNext/>
              <w:keepLines/>
              <w:shd w:val="clear" w:color="auto" w:fill="F8F9FA"/>
              <w:spacing w:after="0" w:line="280" w:lineRule="atLeast"/>
              <w:ind w:firstLine="700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на приусадебном участке, п</w:t>
            </w: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равильно организованный и хорошо озелененный участок 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(10 баллов)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gridAfter w:val="1"/>
          <w:wAfter w:w="622" w:type="dxa"/>
          <w:trHeight w:val="461"/>
        </w:trPr>
        <w:tc>
          <w:tcPr>
            <w:tcW w:w="1560" w:type="dxa"/>
            <w:vAlign w:val="center"/>
          </w:tcPr>
          <w:p w:rsidR="00226FB8" w:rsidRPr="00226FB8" w:rsidRDefault="00226FB8" w:rsidP="00226FB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 xml:space="preserve">ИТОГО </w:t>
            </w:r>
          </w:p>
        </w:tc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985" w:type="dxa"/>
            <w:gridSpan w:val="2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6575" w:type="dxa"/>
            <w:gridSpan w:val="4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</w:tbl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Times New Roman" w:hAnsi="Times New Roman" w:cs="Times New Roman"/>
          <w:sz w:val="20"/>
          <w:szCs w:val="20"/>
          <w:lang w:eastAsia="ru-RU"/>
        </w:rPr>
        <w:t>Члены комиссии: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                                                                                        ___________________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(</w:t>
      </w:r>
      <w:proofErr w:type="gramStart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(расшифровка подписи)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результативности профессиональной деятельности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старшего воспитателя</w:t>
      </w:r>
    </w:p>
    <w:p w:rsidR="00226FB8" w:rsidRPr="00226FB8" w:rsidRDefault="00226FB8" w:rsidP="00226FB8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(ФИО)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26FB8">
        <w:rPr>
          <w:rFonts w:ascii="Times New Roman" w:eastAsia="Times New Roman" w:hAnsi="Times New Roman" w:cs="Times New Roman"/>
          <w:sz w:val="18"/>
          <w:szCs w:val="18"/>
          <w:lang w:eastAsia="ru-RU"/>
        </w:rPr>
        <w:t>(указывается период работ)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hd w:val="clear" w:color="auto" w:fill="FFFFFF"/>
        <w:spacing w:after="0" w:line="240" w:lineRule="atLeast"/>
        <w:ind w:left="19" w:right="5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632" w:type="dxa"/>
        <w:tblInd w:w="-601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0"/>
        <w:gridCol w:w="2698"/>
        <w:gridCol w:w="3261"/>
        <w:gridCol w:w="1275"/>
        <w:gridCol w:w="1418"/>
      </w:tblGrid>
      <w:tr w:rsidR="00226FB8" w:rsidRPr="00226FB8" w:rsidTr="00523F39">
        <w:trPr>
          <w:trHeight w:val="839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 Показатель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деятельности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Результат самооценки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Балл комиссии</w:t>
            </w: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Высокое качество образовательного процесса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Организация инновационной деятельности педагогических работников, в </w:t>
            </w:r>
            <w:proofErr w:type="spellStart"/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т.ч</w:t>
            </w:r>
            <w:proofErr w:type="spellEnd"/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. проектной деятельности(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Организация работы по взаимодействию с учреждениями образования и культуры, ГИБДД 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 за каждое мероприятие)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Организация разработки индивидуальных программ сопровождения детей с особыми образовательными потребностями 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3 балла)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Оснащенность ДОУ учебно- методическим материалом в соответствии с ФГОС ДО, реализуемыми образовательными программами (</w:t>
            </w:r>
            <w:r w:rsidRPr="00226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1балл</w:t>
            </w: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640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Изучение, выявление и формирование передового педагогического опыта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Организация конкурсов, мастер-классов на уровне учреждения 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3 балла)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Организация наставничества для начинающих воспитателей, организация и проведение мероприятий с молодыми специалистами, студентами(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3 балла)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78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Результативное участие педагогов и детей в конкурсах</w:t>
            </w:r>
          </w:p>
        </w:tc>
        <w:tc>
          <w:tcPr>
            <w:tcW w:w="269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Педагоги 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( 3 балла)</w:t>
            </w:r>
          </w:p>
        </w:tc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411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60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Дети 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(3 балла)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26"/>
        </w:trPr>
        <w:tc>
          <w:tcPr>
            <w:tcW w:w="198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720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Результативность деятельности старшего воспитателя по обобщению и распространению собственного педагогического опыта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Участие в профессиональных, методических конкурсах и мероприятиях, повышающих имидж ДОУ(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 за каждое мероприятие)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Тема, название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публикации  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617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Публикации в средствах массовой информации 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 за каждое мероприятие)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583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Создание и постоянное обновление собственного сайта 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(5 баллов)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сайта: да, нет (подчеркнуть)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последнего обновления: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566"/>
        </w:trPr>
        <w:tc>
          <w:tcPr>
            <w:tcW w:w="198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Трансляция передового педагогического опыта в профессиональных сетевых сообществах(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 за каждую публикацию</w:t>
            </w: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Трансляция ППО – да, нет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(подчеркнуть)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трансляции ППО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Сетевое сообщество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Результативность участия в методической работе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Разработка и внедрение в практику комплексных программ </w:t>
            </w:r>
            <w:r w:rsidRPr="0022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(5 баллов)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собственных методических и дидактических разработок, рекомендаций – </w:t>
            </w:r>
            <w:r w:rsidRPr="00226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(1балл за каждую работу)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Выходные данные печатного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издания/сайта, где размещена работа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семинарах, конференциях, форумах, проектах, педагогических чтениях </w:t>
            </w:r>
            <w:r w:rsidRPr="00226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баллов)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(1 балл)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Дата:                   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proofErr w:type="gramStart"/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сертификата:да</w:t>
            </w:r>
            <w:proofErr w:type="spellEnd"/>
            <w:proofErr w:type="gramEnd"/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нет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(подчеркнуть)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839"/>
        </w:trPr>
        <w:tc>
          <w:tcPr>
            <w:tcW w:w="198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экспертных, конкурсных комиссий, групп, жюри </w:t>
            </w:r>
            <w:r w:rsidRPr="00226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(5 баллов)</w:t>
            </w: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мероприятия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Название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94"/>
        </w:trPr>
        <w:tc>
          <w:tcPr>
            <w:tcW w:w="19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Особый вклад старшего воспитателя в развитие учреждения</w:t>
            </w:r>
          </w:p>
        </w:tc>
        <w:tc>
          <w:tcPr>
            <w:tcW w:w="26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Организация мероприятий, повышающих авторитет и имидж учреждения (акции, недели здоровья, дни открытых дверей) 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 за каждое мероприятие)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1075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 xml:space="preserve">Подготовка буклетов, оформление информационных  стендов о деятельности учреждения 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(1 балл за каждую публикацию)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26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/>
              <w:ind w:left="13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Обеспечение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информационной открытости деятельности ДОУ</w:t>
            </w:r>
          </w:p>
          <w:p w:rsidR="00226FB8" w:rsidRPr="00226FB8" w:rsidRDefault="00226FB8" w:rsidP="00226FB8">
            <w:pPr>
              <w:spacing w:after="0" w:line="240" w:lineRule="auto"/>
              <w:ind w:left="134" w:right="14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Сайт отвечает требованиям, регулярно обновляется – </w:t>
            </w:r>
            <w:r w:rsidRPr="00226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4 балла </w:t>
            </w:r>
          </w:p>
          <w:p w:rsidR="00226FB8" w:rsidRPr="00226FB8" w:rsidRDefault="00226FB8" w:rsidP="00226FB8">
            <w:pPr>
              <w:spacing w:after="0"/>
              <w:ind w:left="134" w:right="130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Творческий подход к оформлению сайта, наличие обратной</w:t>
            </w:r>
            <w:r w:rsidRPr="00226FB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связи, создание форумов, страничек – </w:t>
            </w:r>
            <w:r w:rsidRPr="00226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5 баллов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77"/>
        </w:trPr>
        <w:tc>
          <w:tcPr>
            <w:tcW w:w="1980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  <w:t>Освещение педагогического и управленческого опыта в СМИ(</w:t>
            </w:r>
            <w:r w:rsidRPr="00226FB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4"/>
                <w:szCs w:val="24"/>
                <w:lang w:eastAsia="ru-RU"/>
              </w:rPr>
              <w:t>1 балл за каждую публикацию)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Тема, название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публикации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77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keepNext/>
              <w:keepLines/>
              <w:shd w:val="clear" w:color="auto" w:fill="F8F9FA"/>
              <w:spacing w:after="0" w:line="280" w:lineRule="atLeast"/>
              <w:ind w:firstLine="70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на приусадебном участке, п</w:t>
            </w: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равильно организованный и хорошо озелененный участок 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баллов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6FB8" w:rsidRPr="00226FB8" w:rsidTr="00523F39">
        <w:trPr>
          <w:trHeight w:val="377"/>
        </w:trPr>
        <w:tc>
          <w:tcPr>
            <w:tcW w:w="19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                                                                                        ___________________</w:t>
      </w: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26F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(</w:t>
      </w:r>
      <w:proofErr w:type="gramStart"/>
      <w:r w:rsidRPr="00226F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226FB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(расшифровка подписи)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26FB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Критерии оценки результативности профессиональной деятельности </w:t>
      </w:r>
      <w:r w:rsidRPr="00226FB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инструктора по физической культуре.</w:t>
      </w: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6FB8" w:rsidRPr="00226FB8" w:rsidRDefault="00226FB8" w:rsidP="00226FB8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(ФИО)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</w:t>
      </w:r>
    </w:p>
    <w:p w:rsidR="00226FB8" w:rsidRPr="00226FB8" w:rsidRDefault="00226FB8" w:rsidP="00226FB8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26FB8">
        <w:rPr>
          <w:rFonts w:ascii="Times New Roman" w:eastAsia="Calibri" w:hAnsi="Times New Roman" w:cs="Times New Roman"/>
          <w:sz w:val="16"/>
          <w:szCs w:val="16"/>
          <w:lang w:eastAsia="ru-RU"/>
        </w:rPr>
        <w:t>(указывается период работ)</w:t>
      </w:r>
    </w:p>
    <w:p w:rsidR="00226FB8" w:rsidRPr="00226FB8" w:rsidRDefault="00226FB8" w:rsidP="00226FB8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43"/>
        <w:gridCol w:w="2977"/>
        <w:gridCol w:w="2977"/>
        <w:gridCol w:w="1276"/>
        <w:gridCol w:w="1275"/>
      </w:tblGrid>
      <w:tr w:rsidR="00226FB8" w:rsidRPr="00226FB8" w:rsidTr="00523F39">
        <w:trPr>
          <w:trHeight w:val="839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Критерии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spacing w:val="-13"/>
                <w:szCs w:val="20"/>
                <w:lang w:eastAsia="ru-RU"/>
              </w:rPr>
              <w:t xml:space="preserve"> Показатель</w:t>
            </w: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Результат деятельности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инструктора по физической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культуре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 самооценки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center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Балл комиссии</w:t>
            </w:r>
          </w:p>
        </w:tc>
      </w:tr>
      <w:tr w:rsidR="00226FB8" w:rsidRPr="00226FB8" w:rsidTr="00523F39">
        <w:trPr>
          <w:trHeight w:val="631"/>
        </w:trPr>
        <w:tc>
          <w:tcPr>
            <w:tcW w:w="184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Высокое качество образовательного процесса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iCs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spacing w:val="-13"/>
                <w:szCs w:val="20"/>
                <w:lang w:eastAsia="ru-RU"/>
              </w:rPr>
              <w:t>Участие воспитанников ДОУ в смотрах, конкурсах, соревнованиях: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/>
                <w:iCs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spacing w:val="-13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iCs/>
                <w:spacing w:val="-13"/>
                <w:szCs w:val="20"/>
                <w:lang w:eastAsia="ru-RU"/>
              </w:rPr>
              <w:t>4 балла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победитель (подчеркнуть).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Уровень: ДОУ, муниципальный,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региональный, всероссийский/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международный  (подчеркнуть)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988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iCs/>
                <w:spacing w:val="-13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iCs/>
                <w:spacing w:val="-13"/>
                <w:szCs w:val="20"/>
                <w:lang w:eastAsia="ru-RU"/>
              </w:rPr>
              <w:t xml:space="preserve">Комплексно 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  <w:r w:rsidRPr="00226FB8">
              <w:rPr>
                <w:rFonts w:ascii="Times New Roman" w:eastAsia="Calibri" w:hAnsi="Times New Roman" w:cs="Times New Roman"/>
                <w:b/>
                <w:iCs/>
                <w:spacing w:val="-13"/>
                <w:szCs w:val="20"/>
                <w:lang w:eastAsia="ru-RU"/>
              </w:rPr>
              <w:t>(3 балла)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Наличие дополнительной 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proofErr w:type="spellStart"/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воспитательно</w:t>
            </w:r>
            <w:proofErr w:type="spellEnd"/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-образовательной 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программы: да, нет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51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Разработка письменных рекомендаций воспитателям групп по развитию детей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(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>1 балл за каждую рекомендацию</w:t>
            </w: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                    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Группа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843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Наличие в предметно-развивающей среде нетрадиционного оборудования и материалов и их постоянное пополнение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>1 балл за каждую)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Изготовленные пособия: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944"/>
        </w:trPr>
        <w:tc>
          <w:tcPr>
            <w:tcW w:w="1843" w:type="dxa"/>
            <w:vMerge w:val="restart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Результативность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деятельности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инструктора по физической культуре по обобщению и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распространению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собственного   педагогического опыта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Проведение мастер-классов 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>(2 балла)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Дата: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Уровень: ДОУ,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lastRenderedPageBreak/>
              <w:t>муниципальный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00"/>
        </w:trPr>
        <w:tc>
          <w:tcPr>
            <w:tcW w:w="184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Выступление по обобщению и распространению собственного педагогического опыта: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 xml:space="preserve">(1 балл)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выступления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Уровень: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ДОУ, муниципальный (подчеркнуть)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00"/>
        </w:trPr>
        <w:tc>
          <w:tcPr>
            <w:tcW w:w="184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Публикации в средствах массовой информации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(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1 балл за каждую публикацию)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публикации  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Тема, название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      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Место публикации 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24"/>
        </w:trPr>
        <w:tc>
          <w:tcPr>
            <w:tcW w:w="184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Создание и постоянное обновление собственного сайта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(2 балла)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сайта: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подчеркнуть) 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 последнего обновления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624"/>
        </w:trPr>
        <w:tc>
          <w:tcPr>
            <w:tcW w:w="1843" w:type="dxa"/>
            <w:vMerge/>
            <w:vAlign w:val="center"/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ind w:left="175" w:hanging="175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передового педагогического опыта в профессиональных сетевых сообществах 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(4 балла)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Трансляция ППО – да, нет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(подчеркнуть) 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трансляции ППО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Тема, 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Сетевое сообщество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127"/>
        </w:trPr>
        <w:tc>
          <w:tcPr>
            <w:tcW w:w="184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 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Результативность научно-методической деятельности инструктора по физической культуре</w:t>
            </w:r>
          </w:p>
        </w:tc>
        <w:tc>
          <w:tcPr>
            <w:tcW w:w="29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Презентация научно-исследовательской и методической деятельности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>(5 баллов)</w:t>
            </w:r>
          </w:p>
        </w:tc>
        <w:tc>
          <w:tcPr>
            <w:tcW w:w="297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Дата: 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Уровень: ДОУ,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lastRenderedPageBreak/>
              <w:t>муниципальный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800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   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Дата: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Уровень: ДОУ, муниципальный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90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в </w:t>
            </w:r>
            <w:proofErr w:type="spell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вебинарах</w:t>
            </w:r>
            <w:proofErr w:type="spell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(1 балл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)  </w:t>
            </w:r>
          </w:p>
        </w:tc>
        <w:tc>
          <w:tcPr>
            <w:tcW w:w="2977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Тема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Дата:                                 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Уровень: ДОУ, муниципальный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сертификата: да, нет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(подчеркнуть)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37"/>
        </w:trPr>
        <w:tc>
          <w:tcPr>
            <w:tcW w:w="184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Деятельность инструктора по физической культуре  по повышению профессионального мастерства</w:t>
            </w:r>
          </w:p>
        </w:tc>
        <w:tc>
          <w:tcPr>
            <w:tcW w:w="297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в профессиональных сетевых конкурсах педагогического мастерства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(5 баллов)</w:t>
            </w:r>
          </w:p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сертификата – да, нет 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(подчеркнуть)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диплома   – 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да, нет (подчеркнуть)</w:t>
            </w: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537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vMerge/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tLeast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984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Участие   в очных профессиональных   конкурсах педагогического мастерства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(5 баллов</w:t>
            </w: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tabs>
                <w:tab w:val="left" w:pos="5079"/>
              </w:tabs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lastRenderedPageBreak/>
              <w:t xml:space="preserve"> Наличие сертификат: да, нет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(подчеркнуть)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Наличие диплома: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да, нет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победитель (подчеркнуть).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муниципальный,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региональный, международный, 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всероссийский  (подчеркнуть)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902"/>
        </w:trPr>
        <w:tc>
          <w:tcPr>
            <w:tcW w:w="184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Взаимодействие с родителями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>1 балл за каждое мероприятие 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Дата мероприятия:</w:t>
            </w:r>
          </w:p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Форма работы, название: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443"/>
        </w:trPr>
        <w:tc>
          <w:tcPr>
            <w:tcW w:w="1843" w:type="dxa"/>
            <w:vMerge/>
            <w:vAlign w:val="center"/>
          </w:tcPr>
          <w:p w:rsidR="00226FB8" w:rsidRPr="00226FB8" w:rsidRDefault="00226FB8" w:rsidP="00226FB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Отсутствие конфликтов, жалоб (</w:t>
            </w:r>
            <w:r w:rsidRPr="00226FB8">
              <w:rPr>
                <w:rFonts w:ascii="Times New Roman" w:eastAsia="Calibri" w:hAnsi="Times New Roman" w:cs="Times New Roman"/>
                <w:b/>
                <w:bCs/>
                <w:szCs w:val="20"/>
                <w:lang w:eastAsia="ru-RU"/>
              </w:rPr>
              <w:t>2 балла)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  <w:t>Да, нет (подчеркнуть)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1252"/>
        </w:trPr>
        <w:tc>
          <w:tcPr>
            <w:tcW w:w="184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Особый вклад в развитие учреждения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Персональное участие в проведении мероприятий, повышающих авторитет и имидж учреждения (акции, выставки, дни открытых дверей) (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10 балов)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Дата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235"/>
        </w:trPr>
        <w:tc>
          <w:tcPr>
            <w:tcW w:w="184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Персональное участие в подготовке детей к участию в конкурсах, праздниках: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226FB8">
              <w:rPr>
                <w:rFonts w:ascii="Times New Roman" w:eastAsia="Calibri" w:hAnsi="Times New Roman" w:cs="Times New Roman"/>
                <w:b/>
                <w:szCs w:val="20"/>
                <w:lang w:eastAsia="ru-RU"/>
              </w:rPr>
              <w:t>(5 баллов)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Дата   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Название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Наличие сертификат: да, </w:t>
            </w:r>
            <w:proofErr w:type="gramStart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нет  (</w:t>
            </w:r>
            <w:proofErr w:type="gramEnd"/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подчеркнуть)  Наличие диплома:  да, нет  (подчеркнуть)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Результат: участник, призёр, победитель (подчеркнуть). </w:t>
            </w:r>
          </w:p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  <w:r w:rsidRPr="00226FB8">
              <w:rPr>
                <w:rFonts w:ascii="Times New Roman" w:eastAsia="Calibri" w:hAnsi="Times New Roman" w:cs="Times New Roman"/>
                <w:szCs w:val="20"/>
                <w:lang w:eastAsia="ru-RU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  <w:tr w:rsidR="00226FB8" w:rsidRPr="00226FB8" w:rsidTr="00523F39">
        <w:trPr>
          <w:trHeight w:val="235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keepNext/>
              <w:keepLines/>
              <w:shd w:val="clear" w:color="auto" w:fill="F8F9FA"/>
              <w:spacing w:after="0" w:line="280" w:lineRule="atLeast"/>
              <w:ind w:firstLine="700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6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на приусадебном участке, п</w:t>
            </w:r>
            <w:r w:rsidRPr="00226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равильно организованный и хорошо озелененный участок </w:t>
            </w:r>
            <w:r w:rsidRPr="00226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баллов</w:t>
            </w:r>
          </w:p>
          <w:p w:rsidR="00226FB8" w:rsidRPr="00226FB8" w:rsidRDefault="00226FB8" w:rsidP="00226FB8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226FB8" w:rsidRPr="00226FB8" w:rsidRDefault="00226FB8" w:rsidP="00226FB8">
            <w:pPr>
              <w:spacing w:after="0" w:line="240" w:lineRule="auto"/>
              <w:ind w:right="5"/>
              <w:contextualSpacing/>
              <w:rPr>
                <w:rFonts w:ascii="Times New Roman" w:eastAsia="Calibri" w:hAnsi="Times New Roman" w:cs="Times New Roman"/>
                <w:szCs w:val="20"/>
                <w:lang w:eastAsia="ru-RU"/>
              </w:rPr>
            </w:pPr>
          </w:p>
        </w:tc>
      </w:tr>
    </w:tbl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6FB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                                                                                        ___________________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(</w:t>
      </w:r>
      <w:proofErr w:type="gramStart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226FB8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(расшифровка подписи)  </w:t>
      </w: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6FB8" w:rsidRPr="00226FB8" w:rsidRDefault="00226FB8" w:rsidP="00226FB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B4E6E" w:rsidRDefault="00CB4E6E"/>
    <w:sectPr w:rsidR="00CB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/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</w:abstractNum>
  <w:abstractNum w:abstractNumId="1" w15:restartNumberingAfterBreak="0">
    <w:nsid w:val="00001E1F"/>
    <w:multiLevelType w:val="hybridMultilevel"/>
    <w:tmpl w:val="A58CA026"/>
    <w:lvl w:ilvl="0" w:tplc="402683AC">
      <w:start w:val="1"/>
      <w:numFmt w:val="bullet"/>
      <w:lvlText w:val="в"/>
      <w:lvlJc w:val="left"/>
    </w:lvl>
    <w:lvl w:ilvl="1" w:tplc="FBC68C02">
      <w:numFmt w:val="decimal"/>
      <w:lvlText w:val=""/>
      <w:lvlJc w:val="left"/>
    </w:lvl>
    <w:lvl w:ilvl="2" w:tplc="A9767D28">
      <w:numFmt w:val="decimal"/>
      <w:lvlText w:val=""/>
      <w:lvlJc w:val="left"/>
    </w:lvl>
    <w:lvl w:ilvl="3" w:tplc="C624DDF6">
      <w:numFmt w:val="decimal"/>
      <w:lvlText w:val=""/>
      <w:lvlJc w:val="left"/>
    </w:lvl>
    <w:lvl w:ilvl="4" w:tplc="DC9257E8">
      <w:numFmt w:val="decimal"/>
      <w:lvlText w:val=""/>
      <w:lvlJc w:val="left"/>
    </w:lvl>
    <w:lvl w:ilvl="5" w:tplc="C06C7964">
      <w:numFmt w:val="decimal"/>
      <w:lvlText w:val=""/>
      <w:lvlJc w:val="left"/>
    </w:lvl>
    <w:lvl w:ilvl="6" w:tplc="848A3132">
      <w:numFmt w:val="decimal"/>
      <w:lvlText w:val=""/>
      <w:lvlJc w:val="left"/>
    </w:lvl>
    <w:lvl w:ilvl="7" w:tplc="CA189F5A">
      <w:numFmt w:val="decimal"/>
      <w:lvlText w:val=""/>
      <w:lvlJc w:val="left"/>
    </w:lvl>
    <w:lvl w:ilvl="8" w:tplc="BAB065E6">
      <w:numFmt w:val="decimal"/>
      <w:lvlText w:val=""/>
      <w:lvlJc w:val="left"/>
    </w:lvl>
  </w:abstractNum>
  <w:abstractNum w:abstractNumId="2" w15:restartNumberingAfterBreak="0">
    <w:nsid w:val="00004509"/>
    <w:multiLevelType w:val="hybridMultilevel"/>
    <w:tmpl w:val="24E49676"/>
    <w:lvl w:ilvl="0" w:tplc="DC9CD1C0">
      <w:start w:val="1"/>
      <w:numFmt w:val="bullet"/>
      <w:lvlText w:val="В"/>
      <w:lvlJc w:val="left"/>
    </w:lvl>
    <w:lvl w:ilvl="1" w:tplc="4F946A82">
      <w:numFmt w:val="decimal"/>
      <w:lvlText w:val=""/>
      <w:lvlJc w:val="left"/>
    </w:lvl>
    <w:lvl w:ilvl="2" w:tplc="62CEE1DE">
      <w:numFmt w:val="decimal"/>
      <w:lvlText w:val=""/>
      <w:lvlJc w:val="left"/>
    </w:lvl>
    <w:lvl w:ilvl="3" w:tplc="9ED259E0">
      <w:numFmt w:val="decimal"/>
      <w:lvlText w:val=""/>
      <w:lvlJc w:val="left"/>
    </w:lvl>
    <w:lvl w:ilvl="4" w:tplc="425C33B2">
      <w:numFmt w:val="decimal"/>
      <w:lvlText w:val=""/>
      <w:lvlJc w:val="left"/>
    </w:lvl>
    <w:lvl w:ilvl="5" w:tplc="961AC7E8">
      <w:numFmt w:val="decimal"/>
      <w:lvlText w:val=""/>
      <w:lvlJc w:val="left"/>
    </w:lvl>
    <w:lvl w:ilvl="6" w:tplc="8C123524">
      <w:numFmt w:val="decimal"/>
      <w:lvlText w:val=""/>
      <w:lvlJc w:val="left"/>
    </w:lvl>
    <w:lvl w:ilvl="7" w:tplc="FAF8BF2A">
      <w:numFmt w:val="decimal"/>
      <w:lvlText w:val=""/>
      <w:lvlJc w:val="left"/>
    </w:lvl>
    <w:lvl w:ilvl="8" w:tplc="3E0CC0EC">
      <w:numFmt w:val="decimal"/>
      <w:lvlText w:val=""/>
      <w:lvlJc w:val="left"/>
    </w:lvl>
  </w:abstractNum>
  <w:abstractNum w:abstractNumId="3" w15:restartNumberingAfterBreak="0">
    <w:nsid w:val="00004E45"/>
    <w:multiLevelType w:val="hybridMultilevel"/>
    <w:tmpl w:val="15EED062"/>
    <w:lvl w:ilvl="0" w:tplc="D9F0522A">
      <w:start w:val="1"/>
      <w:numFmt w:val="bullet"/>
      <w:lvlText w:val="В"/>
      <w:lvlJc w:val="left"/>
    </w:lvl>
    <w:lvl w:ilvl="1" w:tplc="A532F336">
      <w:numFmt w:val="decimal"/>
      <w:lvlText w:val=""/>
      <w:lvlJc w:val="left"/>
    </w:lvl>
    <w:lvl w:ilvl="2" w:tplc="EC1C989E">
      <w:numFmt w:val="decimal"/>
      <w:lvlText w:val=""/>
      <w:lvlJc w:val="left"/>
    </w:lvl>
    <w:lvl w:ilvl="3" w:tplc="7C56582A">
      <w:numFmt w:val="decimal"/>
      <w:lvlText w:val=""/>
      <w:lvlJc w:val="left"/>
    </w:lvl>
    <w:lvl w:ilvl="4" w:tplc="C6A8A94E">
      <w:numFmt w:val="decimal"/>
      <w:lvlText w:val=""/>
      <w:lvlJc w:val="left"/>
    </w:lvl>
    <w:lvl w:ilvl="5" w:tplc="C89C7F20">
      <w:numFmt w:val="decimal"/>
      <w:lvlText w:val=""/>
      <w:lvlJc w:val="left"/>
    </w:lvl>
    <w:lvl w:ilvl="6" w:tplc="72D60E76">
      <w:numFmt w:val="decimal"/>
      <w:lvlText w:val=""/>
      <w:lvlJc w:val="left"/>
    </w:lvl>
    <w:lvl w:ilvl="7" w:tplc="237EDA84">
      <w:numFmt w:val="decimal"/>
      <w:lvlText w:val=""/>
      <w:lvlJc w:val="left"/>
    </w:lvl>
    <w:lvl w:ilvl="8" w:tplc="72467E96">
      <w:numFmt w:val="decimal"/>
      <w:lvlText w:val=""/>
      <w:lvlJc w:val="left"/>
    </w:lvl>
  </w:abstractNum>
  <w:abstractNum w:abstractNumId="4" w15:restartNumberingAfterBreak="0">
    <w:nsid w:val="0B347396"/>
    <w:multiLevelType w:val="hybridMultilevel"/>
    <w:tmpl w:val="0CD6AA4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C0910"/>
    <w:multiLevelType w:val="hybridMultilevel"/>
    <w:tmpl w:val="BD7CBB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C70EF"/>
    <w:multiLevelType w:val="hybridMultilevel"/>
    <w:tmpl w:val="246832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A1E8D"/>
    <w:multiLevelType w:val="hybridMultilevel"/>
    <w:tmpl w:val="7B2E321C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53928438">
      <w:numFmt w:val="decimal"/>
      <w:lvlText w:val=""/>
      <w:lvlJc w:val="left"/>
    </w:lvl>
    <w:lvl w:ilvl="2" w:tplc="FB6E52D8">
      <w:numFmt w:val="decimal"/>
      <w:lvlText w:val=""/>
      <w:lvlJc w:val="left"/>
    </w:lvl>
    <w:lvl w:ilvl="3" w:tplc="88444420">
      <w:numFmt w:val="decimal"/>
      <w:lvlText w:val=""/>
      <w:lvlJc w:val="left"/>
    </w:lvl>
    <w:lvl w:ilvl="4" w:tplc="0916079C">
      <w:numFmt w:val="decimal"/>
      <w:lvlText w:val=""/>
      <w:lvlJc w:val="left"/>
    </w:lvl>
    <w:lvl w:ilvl="5" w:tplc="3822F084">
      <w:numFmt w:val="decimal"/>
      <w:lvlText w:val=""/>
      <w:lvlJc w:val="left"/>
    </w:lvl>
    <w:lvl w:ilvl="6" w:tplc="9950F936">
      <w:numFmt w:val="decimal"/>
      <w:lvlText w:val=""/>
      <w:lvlJc w:val="left"/>
    </w:lvl>
    <w:lvl w:ilvl="7" w:tplc="27FC7424">
      <w:numFmt w:val="decimal"/>
      <w:lvlText w:val=""/>
      <w:lvlJc w:val="left"/>
    </w:lvl>
    <w:lvl w:ilvl="8" w:tplc="ED1E46FC">
      <w:numFmt w:val="decimal"/>
      <w:lvlText w:val=""/>
      <w:lvlJc w:val="left"/>
    </w:lvl>
  </w:abstractNum>
  <w:abstractNum w:abstractNumId="8" w15:restartNumberingAfterBreak="0">
    <w:nsid w:val="17EE465F"/>
    <w:multiLevelType w:val="hybridMultilevel"/>
    <w:tmpl w:val="D00A996C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03182E76">
      <w:numFmt w:val="decimal"/>
      <w:lvlText w:val=""/>
      <w:lvlJc w:val="left"/>
    </w:lvl>
    <w:lvl w:ilvl="2" w:tplc="F1A27BC8">
      <w:numFmt w:val="decimal"/>
      <w:lvlText w:val=""/>
      <w:lvlJc w:val="left"/>
    </w:lvl>
    <w:lvl w:ilvl="3" w:tplc="215AD850">
      <w:numFmt w:val="decimal"/>
      <w:lvlText w:val=""/>
      <w:lvlJc w:val="left"/>
    </w:lvl>
    <w:lvl w:ilvl="4" w:tplc="EF6EE062">
      <w:numFmt w:val="decimal"/>
      <w:lvlText w:val=""/>
      <w:lvlJc w:val="left"/>
    </w:lvl>
    <w:lvl w:ilvl="5" w:tplc="97262C22">
      <w:numFmt w:val="decimal"/>
      <w:lvlText w:val=""/>
      <w:lvlJc w:val="left"/>
    </w:lvl>
    <w:lvl w:ilvl="6" w:tplc="96C47086">
      <w:numFmt w:val="decimal"/>
      <w:lvlText w:val=""/>
      <w:lvlJc w:val="left"/>
    </w:lvl>
    <w:lvl w:ilvl="7" w:tplc="63C4E670">
      <w:numFmt w:val="decimal"/>
      <w:lvlText w:val=""/>
      <w:lvlJc w:val="left"/>
    </w:lvl>
    <w:lvl w:ilvl="8" w:tplc="15BC4E22">
      <w:numFmt w:val="decimal"/>
      <w:lvlText w:val=""/>
      <w:lvlJc w:val="left"/>
    </w:lvl>
  </w:abstractNum>
  <w:abstractNum w:abstractNumId="9" w15:restartNumberingAfterBreak="0">
    <w:nsid w:val="1F246949"/>
    <w:multiLevelType w:val="hybridMultilevel"/>
    <w:tmpl w:val="B6FEDA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43CC5"/>
    <w:multiLevelType w:val="multilevel"/>
    <w:tmpl w:val="4958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438D2"/>
    <w:multiLevelType w:val="hybridMultilevel"/>
    <w:tmpl w:val="3C68C7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11AF5"/>
    <w:multiLevelType w:val="hybridMultilevel"/>
    <w:tmpl w:val="31002CEE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 w15:restartNumberingAfterBreak="0">
    <w:nsid w:val="2C3E045E"/>
    <w:multiLevelType w:val="hybridMultilevel"/>
    <w:tmpl w:val="713EE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E8A169F"/>
    <w:multiLevelType w:val="hybridMultilevel"/>
    <w:tmpl w:val="8DCAEA78"/>
    <w:lvl w:ilvl="0" w:tplc="ABAEC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2052FC4"/>
    <w:multiLevelType w:val="hybridMultilevel"/>
    <w:tmpl w:val="42AC1966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D92AA2AE">
      <w:numFmt w:val="decimal"/>
      <w:lvlText w:val=""/>
      <w:lvlJc w:val="left"/>
    </w:lvl>
    <w:lvl w:ilvl="2" w:tplc="6170A2BE">
      <w:numFmt w:val="decimal"/>
      <w:lvlText w:val=""/>
      <w:lvlJc w:val="left"/>
    </w:lvl>
    <w:lvl w:ilvl="3" w:tplc="BD725F80">
      <w:numFmt w:val="decimal"/>
      <w:lvlText w:val=""/>
      <w:lvlJc w:val="left"/>
    </w:lvl>
    <w:lvl w:ilvl="4" w:tplc="0B507790">
      <w:numFmt w:val="decimal"/>
      <w:lvlText w:val=""/>
      <w:lvlJc w:val="left"/>
    </w:lvl>
    <w:lvl w:ilvl="5" w:tplc="2DDA5236">
      <w:numFmt w:val="decimal"/>
      <w:lvlText w:val=""/>
      <w:lvlJc w:val="left"/>
    </w:lvl>
    <w:lvl w:ilvl="6" w:tplc="6A0A7A0A">
      <w:numFmt w:val="decimal"/>
      <w:lvlText w:val=""/>
      <w:lvlJc w:val="left"/>
    </w:lvl>
    <w:lvl w:ilvl="7" w:tplc="45C4E538">
      <w:numFmt w:val="decimal"/>
      <w:lvlText w:val=""/>
      <w:lvlJc w:val="left"/>
    </w:lvl>
    <w:lvl w:ilvl="8" w:tplc="1B98DF14">
      <w:numFmt w:val="decimal"/>
      <w:lvlText w:val=""/>
      <w:lvlJc w:val="left"/>
    </w:lvl>
  </w:abstractNum>
  <w:abstractNum w:abstractNumId="16" w15:restartNumberingAfterBreak="0">
    <w:nsid w:val="360813E0"/>
    <w:multiLevelType w:val="hybridMultilevel"/>
    <w:tmpl w:val="56C8C9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B09FF"/>
    <w:multiLevelType w:val="hybridMultilevel"/>
    <w:tmpl w:val="372E6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9967C2"/>
    <w:multiLevelType w:val="hybridMultilevel"/>
    <w:tmpl w:val="1452E23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27394"/>
    <w:multiLevelType w:val="hybridMultilevel"/>
    <w:tmpl w:val="6ED42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BE5134"/>
    <w:multiLevelType w:val="hybridMultilevel"/>
    <w:tmpl w:val="B784E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12B89"/>
    <w:multiLevelType w:val="hybridMultilevel"/>
    <w:tmpl w:val="96DC16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B67BB"/>
    <w:multiLevelType w:val="hybridMultilevel"/>
    <w:tmpl w:val="8B28F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808DF"/>
    <w:multiLevelType w:val="hybridMultilevel"/>
    <w:tmpl w:val="F9C8FB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94651A2"/>
    <w:multiLevelType w:val="multilevel"/>
    <w:tmpl w:val="0CB013F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5" w:hanging="70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9993BA8"/>
    <w:multiLevelType w:val="hybridMultilevel"/>
    <w:tmpl w:val="58D2CEC2"/>
    <w:lvl w:ilvl="0" w:tplc="F0DE1432">
      <w:start w:val="1"/>
      <w:numFmt w:val="bullet"/>
      <w:lvlText w:val="−"/>
      <w:lvlJc w:val="left"/>
      <w:pPr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FF22D47"/>
    <w:multiLevelType w:val="hybridMultilevel"/>
    <w:tmpl w:val="6486D9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2A2338"/>
    <w:multiLevelType w:val="hybridMultilevel"/>
    <w:tmpl w:val="83AC03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F7427D"/>
    <w:multiLevelType w:val="multilevel"/>
    <w:tmpl w:val="EEA6FC6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571E7483"/>
    <w:multiLevelType w:val="hybridMultilevel"/>
    <w:tmpl w:val="4D68DD08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53928438">
      <w:numFmt w:val="decimal"/>
      <w:lvlText w:val=""/>
      <w:lvlJc w:val="left"/>
    </w:lvl>
    <w:lvl w:ilvl="2" w:tplc="FB6E52D8">
      <w:numFmt w:val="decimal"/>
      <w:lvlText w:val=""/>
      <w:lvlJc w:val="left"/>
    </w:lvl>
    <w:lvl w:ilvl="3" w:tplc="88444420">
      <w:numFmt w:val="decimal"/>
      <w:lvlText w:val=""/>
      <w:lvlJc w:val="left"/>
    </w:lvl>
    <w:lvl w:ilvl="4" w:tplc="0916079C">
      <w:numFmt w:val="decimal"/>
      <w:lvlText w:val=""/>
      <w:lvlJc w:val="left"/>
    </w:lvl>
    <w:lvl w:ilvl="5" w:tplc="3822F084">
      <w:numFmt w:val="decimal"/>
      <w:lvlText w:val=""/>
      <w:lvlJc w:val="left"/>
    </w:lvl>
    <w:lvl w:ilvl="6" w:tplc="9950F936">
      <w:numFmt w:val="decimal"/>
      <w:lvlText w:val=""/>
      <w:lvlJc w:val="left"/>
    </w:lvl>
    <w:lvl w:ilvl="7" w:tplc="27FC7424">
      <w:numFmt w:val="decimal"/>
      <w:lvlText w:val=""/>
      <w:lvlJc w:val="left"/>
    </w:lvl>
    <w:lvl w:ilvl="8" w:tplc="ED1E46FC">
      <w:numFmt w:val="decimal"/>
      <w:lvlText w:val=""/>
      <w:lvlJc w:val="left"/>
    </w:lvl>
  </w:abstractNum>
  <w:abstractNum w:abstractNumId="30" w15:restartNumberingAfterBreak="0">
    <w:nsid w:val="5E967B6B"/>
    <w:multiLevelType w:val="multilevel"/>
    <w:tmpl w:val="FF249E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161917"/>
    <w:multiLevelType w:val="hybridMultilevel"/>
    <w:tmpl w:val="6D6EA6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9046A0"/>
    <w:multiLevelType w:val="hybridMultilevel"/>
    <w:tmpl w:val="947CC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2F05EC"/>
    <w:multiLevelType w:val="hybridMultilevel"/>
    <w:tmpl w:val="99A865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BB0A7D"/>
    <w:multiLevelType w:val="hybridMultilevel"/>
    <w:tmpl w:val="0CFA38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8E2906"/>
    <w:multiLevelType w:val="hybridMultilevel"/>
    <w:tmpl w:val="F31062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6843E1"/>
    <w:multiLevelType w:val="hybridMultilevel"/>
    <w:tmpl w:val="B4709D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16C174C"/>
    <w:multiLevelType w:val="hybridMultilevel"/>
    <w:tmpl w:val="F3E41356"/>
    <w:lvl w:ilvl="0" w:tplc="8E68999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3D877A5"/>
    <w:multiLevelType w:val="hybridMultilevel"/>
    <w:tmpl w:val="96966D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20158"/>
    <w:multiLevelType w:val="hybridMultilevel"/>
    <w:tmpl w:val="6DAE379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76A325BA"/>
    <w:multiLevelType w:val="multilevel"/>
    <w:tmpl w:val="2E7821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41" w15:restartNumberingAfterBreak="0">
    <w:nsid w:val="76ED3263"/>
    <w:multiLevelType w:val="hybridMultilevel"/>
    <w:tmpl w:val="EDEE5606"/>
    <w:lvl w:ilvl="0" w:tplc="F0DE143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94F2873"/>
    <w:multiLevelType w:val="hybridMultilevel"/>
    <w:tmpl w:val="38D26414"/>
    <w:lvl w:ilvl="0" w:tplc="16449C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 w15:restartNumberingAfterBreak="0">
    <w:nsid w:val="7C70150F"/>
    <w:multiLevelType w:val="hybridMultilevel"/>
    <w:tmpl w:val="1AC44C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812151"/>
    <w:multiLevelType w:val="multilevel"/>
    <w:tmpl w:val="75B2A528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F140206"/>
    <w:multiLevelType w:val="hybridMultilevel"/>
    <w:tmpl w:val="AE2C56CE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ED48A1E4">
      <w:numFmt w:val="decimal"/>
      <w:lvlText w:val=""/>
      <w:lvlJc w:val="left"/>
    </w:lvl>
    <w:lvl w:ilvl="2" w:tplc="23F48F78">
      <w:numFmt w:val="decimal"/>
      <w:lvlText w:val=""/>
      <w:lvlJc w:val="left"/>
    </w:lvl>
    <w:lvl w:ilvl="3" w:tplc="7A76859C">
      <w:numFmt w:val="decimal"/>
      <w:lvlText w:val=""/>
      <w:lvlJc w:val="left"/>
    </w:lvl>
    <w:lvl w:ilvl="4" w:tplc="171E60DA">
      <w:numFmt w:val="decimal"/>
      <w:lvlText w:val=""/>
      <w:lvlJc w:val="left"/>
    </w:lvl>
    <w:lvl w:ilvl="5" w:tplc="FBC8B1E2">
      <w:numFmt w:val="decimal"/>
      <w:lvlText w:val=""/>
      <w:lvlJc w:val="left"/>
    </w:lvl>
    <w:lvl w:ilvl="6" w:tplc="BAEA2228">
      <w:numFmt w:val="decimal"/>
      <w:lvlText w:val=""/>
      <w:lvlJc w:val="left"/>
    </w:lvl>
    <w:lvl w:ilvl="7" w:tplc="AAA89C20">
      <w:numFmt w:val="decimal"/>
      <w:lvlText w:val=""/>
      <w:lvlJc w:val="left"/>
    </w:lvl>
    <w:lvl w:ilvl="8" w:tplc="23EECCCE">
      <w:numFmt w:val="decimal"/>
      <w:lvlText w:val=""/>
      <w:lvlJc w:val="left"/>
    </w:lvl>
  </w:abstractNum>
  <w:num w:numId="1">
    <w:abstractNumId w:val="14"/>
  </w:num>
  <w:num w:numId="2">
    <w:abstractNumId w:val="36"/>
  </w:num>
  <w:num w:numId="3">
    <w:abstractNumId w:val="4"/>
  </w:num>
  <w:num w:numId="4">
    <w:abstractNumId w:val="39"/>
  </w:num>
  <w:num w:numId="5">
    <w:abstractNumId w:val="2"/>
  </w:num>
  <w:num w:numId="6">
    <w:abstractNumId w:val="1"/>
  </w:num>
  <w:num w:numId="7">
    <w:abstractNumId w:val="3"/>
  </w:num>
  <w:num w:numId="8">
    <w:abstractNumId w:val="43"/>
  </w:num>
  <w:num w:numId="9">
    <w:abstractNumId w:val="15"/>
  </w:num>
  <w:num w:numId="10">
    <w:abstractNumId w:val="38"/>
  </w:num>
  <w:num w:numId="11">
    <w:abstractNumId w:val="29"/>
  </w:num>
  <w:num w:numId="12">
    <w:abstractNumId w:val="7"/>
  </w:num>
  <w:num w:numId="13">
    <w:abstractNumId w:val="11"/>
  </w:num>
  <w:num w:numId="14">
    <w:abstractNumId w:val="9"/>
  </w:num>
  <w:num w:numId="15">
    <w:abstractNumId w:val="45"/>
  </w:num>
  <w:num w:numId="16">
    <w:abstractNumId w:val="5"/>
  </w:num>
  <w:num w:numId="17">
    <w:abstractNumId w:val="8"/>
  </w:num>
  <w:num w:numId="18">
    <w:abstractNumId w:val="22"/>
  </w:num>
  <w:num w:numId="19">
    <w:abstractNumId w:val="31"/>
  </w:num>
  <w:num w:numId="20">
    <w:abstractNumId w:val="27"/>
  </w:num>
  <w:num w:numId="21">
    <w:abstractNumId w:val="16"/>
  </w:num>
  <w:num w:numId="22">
    <w:abstractNumId w:val="35"/>
  </w:num>
  <w:num w:numId="23">
    <w:abstractNumId w:val="33"/>
  </w:num>
  <w:num w:numId="24">
    <w:abstractNumId w:val="17"/>
  </w:num>
  <w:num w:numId="25">
    <w:abstractNumId w:val="26"/>
  </w:num>
  <w:num w:numId="26">
    <w:abstractNumId w:val="34"/>
  </w:num>
  <w:num w:numId="27">
    <w:abstractNumId w:val="24"/>
  </w:num>
  <w:num w:numId="28">
    <w:abstractNumId w:val="0"/>
  </w:num>
  <w:num w:numId="29">
    <w:abstractNumId w:val="30"/>
  </w:num>
  <w:num w:numId="30">
    <w:abstractNumId w:val="10"/>
  </w:num>
  <w:num w:numId="31">
    <w:abstractNumId w:val="40"/>
  </w:num>
  <w:num w:numId="32">
    <w:abstractNumId w:val="28"/>
  </w:num>
  <w:num w:numId="33">
    <w:abstractNumId w:val="44"/>
  </w:num>
  <w:num w:numId="34">
    <w:abstractNumId w:val="12"/>
  </w:num>
  <w:num w:numId="35">
    <w:abstractNumId w:val="13"/>
  </w:num>
  <w:num w:numId="36">
    <w:abstractNumId w:val="42"/>
  </w:num>
  <w:num w:numId="37">
    <w:abstractNumId w:val="23"/>
  </w:num>
  <w:num w:numId="38">
    <w:abstractNumId w:val="19"/>
  </w:num>
  <w:num w:numId="39">
    <w:abstractNumId w:val="25"/>
  </w:num>
  <w:num w:numId="40">
    <w:abstractNumId w:val="41"/>
  </w:num>
  <w:num w:numId="41">
    <w:abstractNumId w:val="18"/>
  </w:num>
  <w:num w:numId="42">
    <w:abstractNumId w:val="6"/>
  </w:num>
  <w:num w:numId="43">
    <w:abstractNumId w:val="32"/>
  </w:num>
  <w:num w:numId="44">
    <w:abstractNumId w:val="21"/>
  </w:num>
  <w:num w:numId="45">
    <w:abstractNumId w:val="20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1E9"/>
    <w:rsid w:val="001C11E9"/>
    <w:rsid w:val="00226FB8"/>
    <w:rsid w:val="00A50184"/>
    <w:rsid w:val="00CB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05315"/>
  <w15:chartTrackingRefBased/>
  <w15:docId w15:val="{AA9A25EA-032E-444A-A94B-FC31470A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6FB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FB8"/>
    <w:pPr>
      <w:keepNext/>
      <w:keepLines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26FB8"/>
    <w:pPr>
      <w:keepNext/>
      <w:shd w:val="clear" w:color="auto" w:fill="FFFFFF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color w:val="000000"/>
      <w:spacing w:val="-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FB8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6FB8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226FB8"/>
    <w:rPr>
      <w:rFonts w:ascii="Times New Roman" w:eastAsia="Times New Roman" w:hAnsi="Times New Roman" w:cs="Times New Roman"/>
      <w:color w:val="000000"/>
      <w:spacing w:val="-1"/>
      <w:sz w:val="26"/>
      <w:szCs w:val="26"/>
      <w:shd w:val="clear" w:color="auto" w:fill="FFFFFF"/>
    </w:rPr>
  </w:style>
  <w:style w:type="numbering" w:customStyle="1" w:styleId="11">
    <w:name w:val="Нет списка1"/>
    <w:next w:val="a2"/>
    <w:uiPriority w:val="99"/>
    <w:semiHidden/>
    <w:unhideWhenUsed/>
    <w:rsid w:val="00226FB8"/>
  </w:style>
  <w:style w:type="paragraph" w:styleId="a3">
    <w:name w:val="Balloon Text"/>
    <w:basedOn w:val="a"/>
    <w:link w:val="a4"/>
    <w:uiPriority w:val="99"/>
    <w:semiHidden/>
    <w:unhideWhenUsed/>
    <w:rsid w:val="00226FB8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26FB8"/>
    <w:rPr>
      <w:rFonts w:ascii="Tahoma" w:eastAsia="Calibri" w:hAnsi="Tahoma" w:cs="Times New Roman"/>
      <w:sz w:val="16"/>
      <w:szCs w:val="16"/>
      <w:lang w:val="x-none" w:eastAsia="ru-RU"/>
    </w:rPr>
  </w:style>
  <w:style w:type="paragraph" w:styleId="a5">
    <w:name w:val="List Paragraph"/>
    <w:basedOn w:val="a"/>
    <w:uiPriority w:val="99"/>
    <w:qFormat/>
    <w:rsid w:val="00226FB8"/>
    <w:pPr>
      <w:spacing w:after="0" w:line="240" w:lineRule="auto"/>
      <w:ind w:left="720"/>
      <w:contextualSpacing/>
    </w:pPr>
    <w:rPr>
      <w:rFonts w:ascii="Calibri" w:eastAsia="Calibri" w:hAnsi="Calibri" w:cs="Calibri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226FB8"/>
  </w:style>
  <w:style w:type="paragraph" w:styleId="31">
    <w:name w:val="Body Text 3"/>
    <w:basedOn w:val="a"/>
    <w:link w:val="32"/>
    <w:rsid w:val="00226FB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226FB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Default">
    <w:name w:val="Default"/>
    <w:rsid w:val="00226F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a15">
    <w:name w:val="Pa15"/>
    <w:basedOn w:val="Default"/>
    <w:next w:val="Default"/>
    <w:uiPriority w:val="99"/>
    <w:rsid w:val="00226FB8"/>
    <w:pPr>
      <w:spacing w:line="241" w:lineRule="atLeast"/>
    </w:pPr>
    <w:rPr>
      <w:rFonts w:eastAsia="Calibri"/>
      <w:color w:val="auto"/>
    </w:rPr>
  </w:style>
  <w:style w:type="character" w:customStyle="1" w:styleId="A10">
    <w:name w:val="A1"/>
    <w:uiPriority w:val="99"/>
    <w:rsid w:val="00226FB8"/>
    <w:rPr>
      <w:b/>
      <w:bCs/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rsid w:val="00226FB8"/>
    <w:pPr>
      <w:spacing w:line="201" w:lineRule="atLeast"/>
    </w:pPr>
    <w:rPr>
      <w:rFonts w:eastAsia="Calibri"/>
      <w:color w:val="auto"/>
    </w:rPr>
  </w:style>
  <w:style w:type="paragraph" w:styleId="a6">
    <w:name w:val="footnote text"/>
    <w:basedOn w:val="a"/>
    <w:link w:val="a7"/>
    <w:uiPriority w:val="99"/>
    <w:unhideWhenUsed/>
    <w:rsid w:val="00226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rsid w:val="00226FB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226FB8"/>
    <w:rPr>
      <w:vertAlign w:val="superscript"/>
    </w:rPr>
  </w:style>
  <w:style w:type="paragraph" w:styleId="a9">
    <w:name w:val="Normal (Web)"/>
    <w:basedOn w:val="a"/>
    <w:uiPriority w:val="99"/>
    <w:unhideWhenUsed/>
    <w:rsid w:val="00226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226FB8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226F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226F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226F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226F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16">
    <w:name w:val="Pa16"/>
    <w:basedOn w:val="Default"/>
    <w:next w:val="Default"/>
    <w:uiPriority w:val="99"/>
    <w:rsid w:val="00226FB8"/>
    <w:pPr>
      <w:spacing w:line="201" w:lineRule="atLeast"/>
    </w:pPr>
    <w:rPr>
      <w:rFonts w:eastAsia="Calibri"/>
      <w:color w:val="auto"/>
    </w:rPr>
  </w:style>
  <w:style w:type="paragraph" w:styleId="af">
    <w:name w:val="Plain Text"/>
    <w:basedOn w:val="a"/>
    <w:link w:val="af0"/>
    <w:rsid w:val="00226FB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0">
    <w:name w:val="Текст Знак"/>
    <w:basedOn w:val="a0"/>
    <w:link w:val="af"/>
    <w:rsid w:val="00226FB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51">
    <w:name w:val="List 5"/>
    <w:basedOn w:val="a"/>
    <w:rsid w:val="00226FB8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Цитата1"/>
    <w:basedOn w:val="a"/>
    <w:rsid w:val="00226FB8"/>
    <w:pPr>
      <w:widowControl w:val="0"/>
      <w:shd w:val="clear" w:color="auto" w:fill="FFFFFF"/>
      <w:spacing w:after="0" w:line="240" w:lineRule="auto"/>
      <w:ind w:left="1075" w:right="92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List 3"/>
    <w:basedOn w:val="a"/>
    <w:uiPriority w:val="99"/>
    <w:semiHidden/>
    <w:unhideWhenUsed/>
    <w:rsid w:val="00226FB8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226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№2_"/>
    <w:link w:val="20"/>
    <w:rsid w:val="00226FB8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226FB8"/>
    <w:pPr>
      <w:shd w:val="clear" w:color="auto" w:fill="FFFFFF"/>
      <w:spacing w:before="300" w:after="180" w:line="0" w:lineRule="atLeast"/>
      <w:outlineLvl w:val="1"/>
    </w:pPr>
    <w:rPr>
      <w:sz w:val="26"/>
      <w:szCs w:val="26"/>
    </w:rPr>
  </w:style>
  <w:style w:type="character" w:customStyle="1" w:styleId="af2">
    <w:name w:val="Без интервала Знак"/>
    <w:link w:val="af1"/>
    <w:uiPriority w:val="1"/>
    <w:rsid w:val="00226F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rsid w:val="00226FB8"/>
    <w:rPr>
      <w:color w:val="000000"/>
      <w:sz w:val="20"/>
      <w:szCs w:val="20"/>
    </w:rPr>
  </w:style>
  <w:style w:type="paragraph" w:styleId="34">
    <w:name w:val="Body Text Indent 3"/>
    <w:basedOn w:val="a"/>
    <w:link w:val="35"/>
    <w:rsid w:val="00226FB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226FB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Pa9">
    <w:name w:val="Pa9"/>
    <w:basedOn w:val="Default"/>
    <w:next w:val="Default"/>
    <w:uiPriority w:val="99"/>
    <w:rsid w:val="00226FB8"/>
    <w:pPr>
      <w:spacing w:line="241" w:lineRule="atLeast"/>
    </w:pPr>
    <w:rPr>
      <w:rFonts w:eastAsia="Calibri"/>
      <w:color w:val="auto"/>
    </w:rPr>
  </w:style>
  <w:style w:type="paragraph" w:customStyle="1" w:styleId="s1">
    <w:name w:val="s_1"/>
    <w:basedOn w:val="a"/>
    <w:rsid w:val="00226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Emphasis"/>
    <w:uiPriority w:val="20"/>
    <w:qFormat/>
    <w:rsid w:val="00226FB8"/>
    <w:rPr>
      <w:i/>
      <w:iCs/>
    </w:rPr>
  </w:style>
  <w:style w:type="character" w:customStyle="1" w:styleId="s10">
    <w:name w:val="s_10"/>
    <w:rsid w:val="00226FB8"/>
  </w:style>
  <w:style w:type="paragraph" w:customStyle="1" w:styleId="s3">
    <w:name w:val="s_3"/>
    <w:basedOn w:val="a"/>
    <w:rsid w:val="00226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99"/>
    <w:rsid w:val="00226F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semiHidden/>
    <w:unhideWhenUsed/>
    <w:rsid w:val="00226FB8"/>
    <w:pPr>
      <w:spacing w:after="120" w:line="240" w:lineRule="auto"/>
      <w:ind w:left="283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226FB8"/>
    <w:rPr>
      <w:rFonts w:ascii="Calibri" w:eastAsia="Calibri" w:hAnsi="Calibri" w:cs="Calibri"/>
      <w:sz w:val="20"/>
      <w:szCs w:val="20"/>
      <w:lang w:eastAsia="ru-RU"/>
    </w:rPr>
  </w:style>
  <w:style w:type="paragraph" w:styleId="af7">
    <w:name w:val="TOC Heading"/>
    <w:basedOn w:val="1"/>
    <w:next w:val="a"/>
    <w:uiPriority w:val="39"/>
    <w:semiHidden/>
    <w:unhideWhenUsed/>
    <w:qFormat/>
    <w:rsid w:val="00226FB8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qFormat/>
    <w:rsid w:val="00226FB8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Footnote">
    <w:name w:val="Footnote_"/>
    <w:link w:val="Footnote0"/>
    <w:rsid w:val="00226FB8"/>
    <w:rPr>
      <w:rFonts w:ascii="Times New Roman" w:eastAsia="Times New Roman" w:hAnsi="Times New Roman"/>
      <w:shd w:val="clear" w:color="auto" w:fill="FFFFFF"/>
    </w:rPr>
  </w:style>
  <w:style w:type="paragraph" w:customStyle="1" w:styleId="Footnote0">
    <w:name w:val="Footnote"/>
    <w:basedOn w:val="a"/>
    <w:link w:val="Footnote"/>
    <w:rsid w:val="00226FB8"/>
    <w:pPr>
      <w:widowControl w:val="0"/>
      <w:shd w:val="clear" w:color="auto" w:fill="FFFFFF"/>
      <w:spacing w:after="0" w:line="312" w:lineRule="exact"/>
      <w:ind w:hanging="440"/>
      <w:jc w:val="both"/>
    </w:pPr>
    <w:rPr>
      <w:rFonts w:ascii="Times New Roman" w:eastAsia="Times New Roman" w:hAnsi="Times New Roman"/>
    </w:rPr>
  </w:style>
  <w:style w:type="character" w:customStyle="1" w:styleId="Bodytext2">
    <w:name w:val="Body text (2)_"/>
    <w:link w:val="Bodytext20"/>
    <w:rsid w:val="00226FB8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6FB8"/>
    <w:pPr>
      <w:widowControl w:val="0"/>
      <w:shd w:val="clear" w:color="auto" w:fill="FFFFFF"/>
      <w:spacing w:after="0" w:line="274" w:lineRule="exact"/>
      <w:ind w:hanging="460"/>
    </w:pPr>
    <w:rPr>
      <w:rFonts w:ascii="Times New Roman" w:eastAsia="Times New Roman" w:hAnsi="Times New Roman"/>
    </w:rPr>
  </w:style>
  <w:style w:type="paragraph" w:styleId="af8">
    <w:name w:val="Body Text"/>
    <w:basedOn w:val="a"/>
    <w:link w:val="af9"/>
    <w:uiPriority w:val="99"/>
    <w:unhideWhenUsed/>
    <w:rsid w:val="00226FB8"/>
    <w:pPr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226F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26F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226FB8"/>
  </w:style>
  <w:style w:type="paragraph" w:customStyle="1" w:styleId="u">
    <w:name w:val="u"/>
    <w:basedOn w:val="a"/>
    <w:uiPriority w:val="99"/>
    <w:rsid w:val="00226FB8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uiPriority w:val="99"/>
    <w:rsid w:val="00226F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kimgc3">
    <w:name w:val="bkimg_c3"/>
    <w:uiPriority w:val="99"/>
    <w:rsid w:val="00226FB8"/>
    <w:rPr>
      <w:rFonts w:cs="Times New Roman"/>
    </w:rPr>
  </w:style>
  <w:style w:type="paragraph" w:customStyle="1" w:styleId="afa">
    <w:name w:val="Содержимое таблицы"/>
    <w:basedOn w:val="a"/>
    <w:uiPriority w:val="99"/>
    <w:rsid w:val="00226FB8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226FB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Заголовок таблицы"/>
    <w:basedOn w:val="afa"/>
    <w:uiPriority w:val="99"/>
    <w:rsid w:val="00226FB8"/>
    <w:pPr>
      <w:jc w:val="center"/>
    </w:pPr>
    <w:rPr>
      <w:b/>
      <w:bCs/>
      <w:i/>
      <w:iCs/>
    </w:rPr>
  </w:style>
  <w:style w:type="paragraph" w:customStyle="1" w:styleId="c155">
    <w:name w:val="c155"/>
    <w:basedOn w:val="a"/>
    <w:rsid w:val="00226FB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5850</Words>
  <Characters>33345</Characters>
  <Application>Microsoft Office Word</Application>
  <DocSecurity>0</DocSecurity>
  <Lines>277</Lines>
  <Paragraphs>78</Paragraphs>
  <ScaleCrop>false</ScaleCrop>
  <Company/>
  <LinksUpToDate>false</LinksUpToDate>
  <CharactersWithSpaces>39117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cp:lastPrinted>2024-02-22T06:02:00Z</cp:lastPrinted>
  <dcterms:created xsi:type="dcterms:W3CDTF">2024-02-22T05:59:00Z</dcterms:created>
  <dcterms:modified xsi:type="dcterms:W3CDTF">2024-05-16T05:12:00Z</dcterms:modified>
</cp:coreProperties>
</file>